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4F366" w14:textId="77777777" w:rsidR="001B7DDA" w:rsidRDefault="001B7DDA">
      <w:pPr>
        <w:rPr>
          <w:rFonts w:ascii="Georgia" w:hAnsi="Georgia"/>
          <w:b/>
          <w:i/>
          <w:highlight w:val="yellow"/>
        </w:rPr>
      </w:pP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  <w:r w:rsidRPr="001B7DDA">
        <w:rPr>
          <w:rFonts w:ascii="Georgia" w:hAnsi="Georgia"/>
          <w:b/>
          <w:i/>
        </w:rPr>
        <w:tab/>
      </w:r>
    </w:p>
    <w:p w14:paraId="142A3BF7" w14:textId="77777777" w:rsidR="002D78F5" w:rsidRPr="00882375" w:rsidRDefault="003228D5">
      <w:pPr>
        <w:rPr>
          <w:rFonts w:ascii="Rockwell Extra Bold" w:hAnsi="Rockwell Extra Bold"/>
          <w:b/>
        </w:rPr>
      </w:pPr>
      <w:r w:rsidRPr="00882375">
        <w:rPr>
          <w:rFonts w:ascii="Rockwell Extra Bold" w:hAnsi="Rockwell Extra Bold"/>
          <w:b/>
        </w:rPr>
        <w:t>M.S</w:t>
      </w:r>
      <w:r w:rsidR="001B7DDA" w:rsidRPr="00882375">
        <w:rPr>
          <w:rFonts w:ascii="Rockwell Extra Bold" w:hAnsi="Rockwell Extra Bold"/>
          <w:b/>
        </w:rPr>
        <w:t>.A.D. No. 75 Board of Directors</w:t>
      </w:r>
    </w:p>
    <w:p w14:paraId="334B3724" w14:textId="77777777" w:rsidR="0019113C" w:rsidRDefault="00A35085" w:rsidP="00AD75B4">
      <w:pPr>
        <w:pBdr>
          <w:bottom w:val="single" w:sz="12" w:space="1" w:color="auto"/>
        </w:pBd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>SEC</w:t>
      </w:r>
      <w:r w:rsidR="003228D5" w:rsidRPr="00882375">
        <w:rPr>
          <w:rFonts w:ascii="Rockwell Extra Bold" w:hAnsi="Rockwell Extra Bold"/>
          <w:b/>
        </w:rPr>
        <w:t xml:space="preserve"> Committee</w:t>
      </w:r>
    </w:p>
    <w:p w14:paraId="678F33B2" w14:textId="77777777" w:rsidR="003228D5" w:rsidRPr="00882375" w:rsidRDefault="00360594" w:rsidP="00AD75B4">
      <w:pPr>
        <w:pBdr>
          <w:bottom w:val="single" w:sz="12" w:space="1" w:color="auto"/>
        </w:pBd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  <w:sz w:val="32"/>
          <w:szCs w:val="32"/>
        </w:rPr>
        <w:t>January 12, 2021</w:t>
      </w:r>
      <w:r w:rsidR="008F7FCF" w:rsidRPr="00882375">
        <w:rPr>
          <w:rFonts w:ascii="Rockwell Extra Bold" w:hAnsi="Rockwell Extra Bold"/>
          <w:b/>
        </w:rPr>
        <w:t xml:space="preserve">, </w:t>
      </w:r>
      <w:r w:rsidR="003228D5" w:rsidRPr="00882375">
        <w:rPr>
          <w:rFonts w:ascii="Rockwell Extra Bold" w:hAnsi="Rockwell Extra Bold"/>
          <w:b/>
        </w:rPr>
        <w:t>meeting agenda</w:t>
      </w:r>
    </w:p>
    <w:p w14:paraId="7BBF28C6" w14:textId="77777777" w:rsidR="003228D5" w:rsidRPr="00342B1C" w:rsidRDefault="00880A5F">
      <w:pPr>
        <w:rPr>
          <w:rFonts w:ascii="Georgia" w:hAnsi="Georgia"/>
          <w:b/>
          <w:i/>
          <w:sz w:val="16"/>
          <w:szCs w:val="16"/>
        </w:rPr>
      </w:pPr>
      <w:r w:rsidRPr="00190A58">
        <w:rPr>
          <w:rFonts w:ascii="Georgia" w:hAnsi="Georgia"/>
          <w:b/>
          <w:i/>
        </w:rPr>
        <w:t>ISSUED:</w:t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="00360594">
        <w:rPr>
          <w:rFonts w:ascii="Georgia" w:hAnsi="Georgia"/>
          <w:b/>
          <w:i/>
          <w:sz w:val="16"/>
          <w:szCs w:val="16"/>
        </w:rPr>
        <w:t>January 7, 2021</w:t>
      </w:r>
      <w:r w:rsidR="0024180C">
        <w:rPr>
          <w:rFonts w:ascii="Georgia" w:hAnsi="Georgia"/>
          <w:b/>
          <w:i/>
          <w:sz w:val="16"/>
          <w:szCs w:val="16"/>
        </w:rPr>
        <w:t xml:space="preserve"> </w:t>
      </w:r>
      <w:r w:rsidR="00494817" w:rsidRPr="00190A58">
        <w:rPr>
          <w:rFonts w:ascii="Georgia" w:hAnsi="Georgia"/>
          <w:b/>
          <w:i/>
        </w:rPr>
        <w:t>{</w:t>
      </w:r>
      <w:r w:rsidR="00494817" w:rsidRPr="00342B1C">
        <w:rPr>
          <w:rFonts w:ascii="Georgia" w:hAnsi="Georgia"/>
          <w:b/>
          <w:i/>
          <w:sz w:val="16"/>
          <w:szCs w:val="16"/>
        </w:rPr>
        <w:t>issue date}</w:t>
      </w:r>
    </w:p>
    <w:p w14:paraId="6F8C3075" w14:textId="77777777" w:rsidR="003228D5" w:rsidRPr="00190A58" w:rsidRDefault="003228D5">
      <w:pPr>
        <w:rPr>
          <w:rFonts w:ascii="Georgia" w:hAnsi="Georgia"/>
          <w:b/>
          <w:i/>
        </w:rPr>
      </w:pPr>
    </w:p>
    <w:p w14:paraId="702BF482" w14:textId="77777777" w:rsidR="002B5776" w:rsidRDefault="003228D5" w:rsidP="00A35085">
      <w:pPr>
        <w:rPr>
          <w:rFonts w:ascii="Georgia" w:hAnsi="Georgia"/>
          <w:b/>
          <w:i/>
        </w:rPr>
      </w:pPr>
      <w:r w:rsidRPr="00190A58">
        <w:rPr>
          <w:rFonts w:ascii="Georgia" w:hAnsi="Georgia"/>
          <w:b/>
          <w:i/>
        </w:rPr>
        <w:t>TO:</w:t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="00A35085">
        <w:rPr>
          <w:rFonts w:ascii="Georgia" w:hAnsi="Georgia"/>
          <w:b/>
          <w:i/>
        </w:rPr>
        <w:t>Superintendent’s Evaluation Committee</w:t>
      </w:r>
    </w:p>
    <w:p w14:paraId="615010BE" w14:textId="77777777" w:rsidR="00154C0C" w:rsidRDefault="00154C0C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Holly Kopp</w:t>
      </w:r>
    </w:p>
    <w:p w14:paraId="579F2A0E" w14:textId="77777777" w:rsidR="00154C0C" w:rsidRDefault="00154C0C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Linda Hall</w:t>
      </w:r>
    </w:p>
    <w:p w14:paraId="101D3D8C" w14:textId="77777777" w:rsidR="00154C0C" w:rsidRDefault="00154C0C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Rachelle Tome</w:t>
      </w:r>
    </w:p>
    <w:p w14:paraId="4CCECAE6" w14:textId="77777777" w:rsidR="00154C0C" w:rsidRDefault="00154C0C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Tyler Washburn</w:t>
      </w:r>
    </w:p>
    <w:p w14:paraId="344AA562" w14:textId="77777777" w:rsidR="00360594" w:rsidRDefault="00360594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Doug Dumont</w:t>
      </w:r>
    </w:p>
    <w:p w14:paraId="2EB7738C" w14:textId="77777777" w:rsidR="00360594" w:rsidRPr="00190A58" w:rsidRDefault="00360594">
      <w:pPr>
        <w:rPr>
          <w:rFonts w:ascii="Georgia" w:hAnsi="Georgia"/>
          <w:b/>
          <w:i/>
        </w:rPr>
      </w:pPr>
    </w:p>
    <w:p w14:paraId="4ED89E9F" w14:textId="77777777" w:rsidR="003228D5" w:rsidRPr="00190A58" w:rsidRDefault="003228D5">
      <w:pPr>
        <w:rPr>
          <w:rFonts w:ascii="Georgia" w:hAnsi="Georgia"/>
          <w:b/>
          <w:i/>
        </w:rPr>
      </w:pPr>
      <w:r w:rsidRPr="00190A58">
        <w:rPr>
          <w:rFonts w:ascii="Georgia" w:hAnsi="Georgia"/>
          <w:b/>
          <w:i/>
        </w:rPr>
        <w:t>FROM:</w:t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  <w:t>District Office</w:t>
      </w:r>
    </w:p>
    <w:p w14:paraId="674A0EA7" w14:textId="77777777" w:rsidR="003228D5" w:rsidRPr="00190A58" w:rsidRDefault="003228D5">
      <w:pPr>
        <w:rPr>
          <w:rFonts w:ascii="Georgia" w:hAnsi="Georgia"/>
          <w:b/>
          <w:i/>
        </w:rPr>
      </w:pPr>
    </w:p>
    <w:p w14:paraId="1F211528" w14:textId="77777777" w:rsidR="00870B0A" w:rsidRDefault="003228D5">
      <w:pPr>
        <w:rPr>
          <w:rFonts w:ascii="Rockwell Extra Bold" w:hAnsi="Rockwell Extra Bold"/>
          <w:b/>
          <w:sz w:val="32"/>
          <w:szCs w:val="32"/>
        </w:rPr>
      </w:pPr>
      <w:r w:rsidRPr="00190A58">
        <w:rPr>
          <w:rFonts w:ascii="Georgia" w:hAnsi="Georgia"/>
          <w:b/>
          <w:i/>
        </w:rPr>
        <w:t>TOPIC:</w:t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190A58">
        <w:rPr>
          <w:rFonts w:ascii="Georgia" w:hAnsi="Georgia"/>
          <w:b/>
          <w:i/>
        </w:rPr>
        <w:tab/>
      </w:r>
      <w:r w:rsidRPr="00870B0A">
        <w:rPr>
          <w:rFonts w:ascii="Rockwell Extra Bold" w:hAnsi="Rockwell Extra Bold"/>
          <w:b/>
          <w:sz w:val="32"/>
          <w:szCs w:val="32"/>
        </w:rPr>
        <w:t xml:space="preserve">MEETING – </w:t>
      </w:r>
    </w:p>
    <w:p w14:paraId="53355601" w14:textId="77777777" w:rsidR="003228D5" w:rsidRPr="00870B0A" w:rsidRDefault="00360594" w:rsidP="00870B0A">
      <w:pPr>
        <w:ind w:left="2160" w:firstLine="720"/>
        <w:rPr>
          <w:rFonts w:ascii="Rockwell Extra Bold" w:hAnsi="Rockwell Extra Bold"/>
          <w:b/>
          <w:sz w:val="32"/>
          <w:szCs w:val="32"/>
        </w:rPr>
      </w:pPr>
      <w:r>
        <w:rPr>
          <w:rFonts w:ascii="Rockwell Extra Bold" w:hAnsi="Rockwell Extra Bold"/>
          <w:b/>
          <w:i/>
          <w:sz w:val="32"/>
          <w:szCs w:val="32"/>
          <w:u w:val="single"/>
        </w:rPr>
        <w:t>S</w:t>
      </w:r>
      <w:r w:rsidR="00A35085">
        <w:rPr>
          <w:rFonts w:ascii="Rockwell Extra Bold" w:hAnsi="Rockwell Extra Bold"/>
          <w:b/>
          <w:sz w:val="32"/>
          <w:szCs w:val="32"/>
        </w:rPr>
        <w:t xml:space="preserve">upt’s </w:t>
      </w:r>
      <w:r w:rsidR="00A35085" w:rsidRPr="00360594">
        <w:rPr>
          <w:rFonts w:ascii="Rockwell Extra Bold" w:hAnsi="Rockwell Extra Bold"/>
          <w:b/>
          <w:i/>
          <w:sz w:val="32"/>
          <w:szCs w:val="32"/>
          <w:u w:val="single"/>
        </w:rPr>
        <w:t>E</w:t>
      </w:r>
      <w:r w:rsidR="00A35085">
        <w:rPr>
          <w:rFonts w:ascii="Rockwell Extra Bold" w:hAnsi="Rockwell Extra Bold"/>
          <w:b/>
          <w:sz w:val="32"/>
          <w:szCs w:val="32"/>
        </w:rPr>
        <w:t xml:space="preserve">valuation </w:t>
      </w:r>
      <w:r w:rsidR="00A35085" w:rsidRPr="00360594">
        <w:rPr>
          <w:rFonts w:ascii="Rockwell Extra Bold" w:hAnsi="Rockwell Extra Bold"/>
          <w:b/>
          <w:i/>
          <w:sz w:val="32"/>
          <w:szCs w:val="32"/>
          <w:u w:val="single"/>
        </w:rPr>
        <w:t>C</w:t>
      </w:r>
      <w:r w:rsidR="00A35085">
        <w:rPr>
          <w:rFonts w:ascii="Rockwell Extra Bold" w:hAnsi="Rockwell Extra Bold"/>
          <w:b/>
          <w:sz w:val="32"/>
          <w:szCs w:val="32"/>
        </w:rPr>
        <w:t>ommittee</w:t>
      </w:r>
    </w:p>
    <w:p w14:paraId="4031403A" w14:textId="77777777" w:rsidR="007D289F" w:rsidRDefault="00360594" w:rsidP="0024180C">
      <w:pPr>
        <w:ind w:left="2160" w:firstLine="720"/>
        <w:rPr>
          <w:rFonts w:ascii="Rockwell Extra Bold" w:hAnsi="Rockwell Extra Bold"/>
          <w:b/>
          <w:sz w:val="32"/>
          <w:szCs w:val="32"/>
        </w:rPr>
      </w:pPr>
      <w:r>
        <w:rPr>
          <w:rFonts w:ascii="Rockwell Extra Bold" w:hAnsi="Rockwell Extra Bold"/>
          <w:b/>
          <w:sz w:val="32"/>
          <w:szCs w:val="32"/>
        </w:rPr>
        <w:t>Tuesday, January 12, 2021</w:t>
      </w:r>
    </w:p>
    <w:p w14:paraId="3C79BF12" w14:textId="77777777" w:rsidR="00360594" w:rsidRDefault="00360594" w:rsidP="0024180C">
      <w:pPr>
        <w:ind w:left="2160" w:firstLine="720"/>
        <w:rPr>
          <w:rFonts w:ascii="Rockwell Extra Bold" w:hAnsi="Rockwell Extra Bold"/>
          <w:b/>
          <w:sz w:val="32"/>
          <w:szCs w:val="32"/>
        </w:rPr>
      </w:pPr>
      <w:r>
        <w:rPr>
          <w:rFonts w:ascii="Rockwell Extra Bold" w:hAnsi="Rockwell Extra Bold"/>
          <w:b/>
          <w:sz w:val="32"/>
          <w:szCs w:val="32"/>
        </w:rPr>
        <w:t>5-6:00 p.m.</w:t>
      </w:r>
    </w:p>
    <w:p w14:paraId="25A3F2C0" w14:textId="77777777" w:rsidR="00360594" w:rsidRDefault="00360594" w:rsidP="00360594">
      <w:pPr>
        <w:rPr>
          <w:rFonts w:ascii="Rockwell Extra Bold" w:hAnsi="Rockwell Extra Bold"/>
          <w:b/>
          <w:sz w:val="32"/>
          <w:szCs w:val="32"/>
        </w:rPr>
      </w:pPr>
      <w:r>
        <w:rPr>
          <w:rFonts w:ascii="Rockwell Extra Bold" w:hAnsi="Rockwell Extra Bold"/>
          <w:b/>
          <w:sz w:val="32"/>
          <w:szCs w:val="32"/>
        </w:rPr>
        <w:tab/>
      </w:r>
      <w:r>
        <w:rPr>
          <w:rFonts w:ascii="Rockwell Extra Bold" w:hAnsi="Rockwell Extra Bold"/>
          <w:b/>
          <w:sz w:val="32"/>
          <w:szCs w:val="32"/>
        </w:rPr>
        <w:tab/>
      </w:r>
      <w:r>
        <w:rPr>
          <w:rFonts w:ascii="Rockwell Extra Bold" w:hAnsi="Rockwell Extra Bold"/>
          <w:b/>
          <w:sz w:val="32"/>
          <w:szCs w:val="32"/>
        </w:rPr>
        <w:tab/>
      </w:r>
      <w:r>
        <w:rPr>
          <w:rFonts w:ascii="Rockwell Extra Bold" w:hAnsi="Rockwell Extra Bold"/>
          <w:b/>
          <w:sz w:val="32"/>
          <w:szCs w:val="32"/>
        </w:rPr>
        <w:tab/>
      </w:r>
    </w:p>
    <w:p w14:paraId="1DA48818" w14:textId="77777777" w:rsidR="00154C0C" w:rsidRDefault="00360594" w:rsidP="0024180C">
      <w:pPr>
        <w:ind w:left="2160" w:firstLine="720"/>
        <w:rPr>
          <w:rFonts w:ascii="Rockwell Extra Bold" w:hAnsi="Rockwell Extra Bold"/>
          <w:b/>
          <w:color w:val="FF0000"/>
          <w:sz w:val="32"/>
          <w:szCs w:val="32"/>
        </w:rPr>
      </w:pPr>
      <w:r>
        <w:rPr>
          <w:rFonts w:ascii="Rockwell Extra Bold" w:hAnsi="Rockwell Extra Bold"/>
          <w:b/>
          <w:color w:val="FF0000"/>
          <w:sz w:val="32"/>
          <w:szCs w:val="32"/>
        </w:rPr>
        <w:t>Virtual meeting held</w:t>
      </w:r>
    </w:p>
    <w:p w14:paraId="4C05BA1D" w14:textId="77777777" w:rsidR="00360594" w:rsidRDefault="00360594" w:rsidP="0024180C">
      <w:pPr>
        <w:ind w:left="2160" w:firstLine="720"/>
        <w:rPr>
          <w:rFonts w:ascii="Rockwell Extra Bold" w:hAnsi="Rockwell Extra Bold"/>
          <w:b/>
          <w:color w:val="FF0000"/>
          <w:sz w:val="32"/>
          <w:szCs w:val="32"/>
        </w:rPr>
      </w:pPr>
      <w:r>
        <w:rPr>
          <w:rFonts w:ascii="Rockwell Extra Bold" w:hAnsi="Rockwell Extra Bold"/>
          <w:b/>
          <w:color w:val="FF0000"/>
          <w:sz w:val="32"/>
          <w:szCs w:val="32"/>
        </w:rPr>
        <w:t xml:space="preserve">Remotely </w:t>
      </w:r>
    </w:p>
    <w:p w14:paraId="12C1C99F" w14:textId="77777777" w:rsidR="00360594" w:rsidRDefault="00360594" w:rsidP="0024180C">
      <w:pPr>
        <w:ind w:left="2160" w:firstLine="720"/>
        <w:rPr>
          <w:rFonts w:ascii="Rockwell Extra Bold" w:hAnsi="Rockwell Extra Bold"/>
          <w:b/>
          <w:color w:val="FF0000"/>
          <w:sz w:val="32"/>
          <w:szCs w:val="32"/>
        </w:rPr>
      </w:pPr>
      <w:r>
        <w:rPr>
          <w:rFonts w:ascii="Rockwell Extra Bold" w:hAnsi="Rockwell Extra Bold"/>
          <w:b/>
          <w:color w:val="FF0000"/>
          <w:sz w:val="32"/>
          <w:szCs w:val="32"/>
        </w:rPr>
        <w:t>Via Zoom</w:t>
      </w:r>
    </w:p>
    <w:p w14:paraId="2F609F7F" w14:textId="77777777" w:rsidR="00154C0C" w:rsidRPr="00154C0C" w:rsidRDefault="00154C0C" w:rsidP="0024180C">
      <w:pPr>
        <w:ind w:left="2160" w:firstLine="720"/>
        <w:rPr>
          <w:rFonts w:ascii="Rockwell Extra Bold" w:hAnsi="Rockwell Extra Bold"/>
          <w:b/>
          <w:sz w:val="32"/>
          <w:szCs w:val="32"/>
        </w:rPr>
      </w:pPr>
    </w:p>
    <w:p w14:paraId="28D39099" w14:textId="77777777" w:rsidR="00154C0C" w:rsidRPr="00154C0C" w:rsidRDefault="00154C0C" w:rsidP="0024180C">
      <w:pPr>
        <w:ind w:left="2160" w:firstLine="720"/>
        <w:rPr>
          <w:rFonts w:ascii="Georgia" w:hAnsi="Georgia"/>
          <w:b/>
          <w:i/>
          <w:sz w:val="28"/>
          <w:szCs w:val="28"/>
        </w:rPr>
      </w:pPr>
      <w:r w:rsidRPr="00154C0C">
        <w:rPr>
          <w:rFonts w:ascii="Georgia" w:hAnsi="Georgia"/>
          <w:b/>
          <w:i/>
          <w:sz w:val="28"/>
          <w:szCs w:val="28"/>
          <w:u w:val="single"/>
        </w:rPr>
        <w:t>Agenda</w:t>
      </w:r>
      <w:r w:rsidRPr="00154C0C">
        <w:rPr>
          <w:rFonts w:ascii="Georgia" w:hAnsi="Georgia"/>
          <w:b/>
          <w:i/>
          <w:sz w:val="28"/>
          <w:szCs w:val="28"/>
        </w:rPr>
        <w:t>:</w:t>
      </w:r>
    </w:p>
    <w:p w14:paraId="575EFFAB" w14:textId="77777777" w:rsidR="00154C0C" w:rsidRPr="00154C0C" w:rsidRDefault="00154C0C" w:rsidP="00154C0C">
      <w:pPr>
        <w:rPr>
          <w:rFonts w:ascii="Georgia" w:hAnsi="Georgia"/>
          <w:b/>
          <w:i/>
          <w:sz w:val="28"/>
          <w:szCs w:val="28"/>
        </w:rPr>
      </w:pPr>
    </w:p>
    <w:p w14:paraId="728324E6" w14:textId="77777777" w:rsidR="00154C0C" w:rsidRDefault="00360594" w:rsidP="00154C0C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Public Comments</w:t>
      </w:r>
    </w:p>
    <w:p w14:paraId="2C2B8D55" w14:textId="77777777" w:rsidR="00360594" w:rsidRPr="00360594" w:rsidRDefault="00360594" w:rsidP="00360594">
      <w:pPr>
        <w:ind w:left="2160"/>
        <w:rPr>
          <w:rFonts w:ascii="Georgia" w:hAnsi="Georgia"/>
          <w:b/>
          <w:i/>
          <w:sz w:val="28"/>
          <w:szCs w:val="28"/>
        </w:rPr>
      </w:pPr>
    </w:p>
    <w:p w14:paraId="1DD9C06F" w14:textId="77777777" w:rsidR="00154C0C" w:rsidRDefault="00360594" w:rsidP="00360594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To plan for the mid-year performance review of the Superintendent</w:t>
      </w:r>
    </w:p>
    <w:p w14:paraId="45B831E6" w14:textId="77777777" w:rsidR="00360594" w:rsidRPr="00360594" w:rsidRDefault="00360594" w:rsidP="00360594">
      <w:pPr>
        <w:pStyle w:val="ListParagraph"/>
        <w:rPr>
          <w:rFonts w:ascii="Georgia" w:hAnsi="Georgia"/>
          <w:b/>
          <w:i/>
          <w:sz w:val="28"/>
          <w:szCs w:val="28"/>
        </w:rPr>
      </w:pPr>
    </w:p>
    <w:p w14:paraId="465F1AA6" w14:textId="77777777" w:rsidR="00360594" w:rsidRDefault="00360594" w:rsidP="00360594">
      <w:pPr>
        <w:pStyle w:val="ListParagraph"/>
        <w:ind w:left="2880"/>
        <w:rPr>
          <w:rFonts w:ascii="Georgia" w:hAnsi="Georgia"/>
          <w:b/>
          <w:i/>
          <w:sz w:val="28"/>
          <w:szCs w:val="28"/>
        </w:rPr>
      </w:pPr>
    </w:p>
    <w:p w14:paraId="498E20D4" w14:textId="77777777" w:rsidR="00360594" w:rsidRDefault="00360594" w:rsidP="00360594">
      <w:pPr>
        <w:pStyle w:val="ListParagraph"/>
        <w:ind w:left="2880"/>
        <w:rPr>
          <w:rFonts w:ascii="Georgia" w:hAnsi="Georgia"/>
          <w:b/>
          <w:i/>
          <w:sz w:val="28"/>
          <w:szCs w:val="28"/>
        </w:rPr>
      </w:pPr>
    </w:p>
    <w:p w14:paraId="6C8E4CA4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2A1F1170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04ECB1DC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076FF2EE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6CC75C2A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3727B0F1" w14:textId="77777777" w:rsid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08BBE6CB" w14:textId="77777777" w:rsidR="00360594" w:rsidRPr="00360594" w:rsidRDefault="00360594" w:rsidP="00360594">
      <w:pPr>
        <w:rPr>
          <w:rFonts w:ascii="Georgia" w:hAnsi="Georgia"/>
          <w:b/>
          <w:i/>
          <w:sz w:val="28"/>
          <w:szCs w:val="28"/>
        </w:rPr>
      </w:pPr>
    </w:p>
    <w:p w14:paraId="2B91BA09" w14:textId="77777777" w:rsidR="00360594" w:rsidRPr="00360594" w:rsidRDefault="00360594" w:rsidP="00360594">
      <w:pPr>
        <w:pStyle w:val="ListParagraph"/>
        <w:ind w:left="2880"/>
        <w:rPr>
          <w:rFonts w:ascii="Georgia" w:hAnsi="Georgia"/>
          <w:b/>
          <w:i/>
          <w:sz w:val="28"/>
          <w:szCs w:val="28"/>
        </w:rPr>
      </w:pPr>
    </w:p>
    <w:p w14:paraId="109ABF44" w14:textId="77777777" w:rsidR="00154C0C" w:rsidRPr="00154C0C" w:rsidRDefault="00154C0C" w:rsidP="00154C0C">
      <w:pPr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  <w:sz w:val="16"/>
          <w:szCs w:val="16"/>
        </w:rPr>
        <w:t>/</w:t>
      </w:r>
      <w:r w:rsidR="00360594">
        <w:rPr>
          <w:rFonts w:ascii="Georgia" w:hAnsi="Georgia"/>
          <w:b/>
          <w:i/>
          <w:sz w:val="16"/>
          <w:szCs w:val="16"/>
        </w:rPr>
        <w:t>bb/01122021SECmtg</w:t>
      </w:r>
    </w:p>
    <w:p w14:paraId="1BA85EEF" w14:textId="77777777" w:rsidR="00154C0C" w:rsidRPr="00154C0C" w:rsidRDefault="00154C0C" w:rsidP="00154C0C">
      <w:pPr>
        <w:rPr>
          <w:rFonts w:ascii="Georgia" w:hAnsi="Georgia"/>
          <w:b/>
          <w:i/>
          <w:sz w:val="28"/>
          <w:szCs w:val="28"/>
        </w:rPr>
      </w:pPr>
    </w:p>
    <w:p w14:paraId="254EB863" w14:textId="77777777" w:rsidR="00154C0C" w:rsidRPr="00154C0C" w:rsidRDefault="00154C0C" w:rsidP="00154C0C">
      <w:pPr>
        <w:rPr>
          <w:rFonts w:ascii="Georgia" w:hAnsi="Georgia"/>
          <w:b/>
          <w:sz w:val="28"/>
          <w:szCs w:val="28"/>
        </w:rPr>
      </w:pPr>
    </w:p>
    <w:p w14:paraId="58048555" w14:textId="77777777" w:rsidR="0024180C" w:rsidRPr="00154C0C" w:rsidRDefault="0024180C" w:rsidP="0024180C">
      <w:pPr>
        <w:ind w:left="2160" w:firstLine="720"/>
        <w:rPr>
          <w:rFonts w:ascii="Georgia" w:hAnsi="Georgia"/>
          <w:b/>
          <w:color w:val="FF0000"/>
          <w:sz w:val="32"/>
          <w:szCs w:val="32"/>
        </w:rPr>
      </w:pPr>
    </w:p>
    <w:p w14:paraId="407BDFC7" w14:textId="77777777" w:rsidR="00435C01" w:rsidRPr="00190A58" w:rsidRDefault="00435C01" w:rsidP="003228D5">
      <w:pPr>
        <w:rPr>
          <w:rFonts w:ascii="Georgia" w:hAnsi="Georgia"/>
          <w:b/>
          <w:i/>
        </w:rPr>
      </w:pPr>
    </w:p>
    <w:p w14:paraId="6B449D39" w14:textId="77777777" w:rsidR="00CA58CE" w:rsidRPr="00190A58" w:rsidRDefault="00CA58CE" w:rsidP="003228D5">
      <w:pPr>
        <w:rPr>
          <w:rFonts w:ascii="Georgia" w:hAnsi="Georgia"/>
          <w:b/>
          <w:i/>
        </w:rPr>
      </w:pPr>
    </w:p>
    <w:sectPr w:rsidR="00CA58CE" w:rsidRPr="0019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5EA3"/>
    <w:multiLevelType w:val="hybridMultilevel"/>
    <w:tmpl w:val="A24609F0"/>
    <w:lvl w:ilvl="0" w:tplc="A2DEBF5C">
      <w:start w:val="13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76068F"/>
    <w:multiLevelType w:val="hybridMultilevel"/>
    <w:tmpl w:val="9648AEF8"/>
    <w:lvl w:ilvl="0" w:tplc="CD8877E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11A2DB6"/>
    <w:multiLevelType w:val="hybridMultilevel"/>
    <w:tmpl w:val="B14E96B4"/>
    <w:lvl w:ilvl="0" w:tplc="01405E4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76A4867"/>
    <w:multiLevelType w:val="hybridMultilevel"/>
    <w:tmpl w:val="BF6E6546"/>
    <w:lvl w:ilvl="0" w:tplc="B280764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B12FDC"/>
    <w:multiLevelType w:val="hybridMultilevel"/>
    <w:tmpl w:val="B5B45E06"/>
    <w:lvl w:ilvl="0" w:tplc="DC729B0C">
      <w:start w:val="1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1D0971"/>
    <w:multiLevelType w:val="hybridMultilevel"/>
    <w:tmpl w:val="28DAAD8E"/>
    <w:lvl w:ilvl="0" w:tplc="4FBE8732">
      <w:numFmt w:val="bullet"/>
      <w:lvlText w:val="-"/>
      <w:lvlJc w:val="left"/>
      <w:pPr>
        <w:ind w:left="25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01D2490"/>
    <w:multiLevelType w:val="hybridMultilevel"/>
    <w:tmpl w:val="85A6A3CA"/>
    <w:lvl w:ilvl="0" w:tplc="004A542C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E365EA"/>
    <w:multiLevelType w:val="hybridMultilevel"/>
    <w:tmpl w:val="5A025176"/>
    <w:lvl w:ilvl="0" w:tplc="BE729980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601A86"/>
    <w:multiLevelType w:val="hybridMultilevel"/>
    <w:tmpl w:val="B9E659A8"/>
    <w:lvl w:ilvl="0" w:tplc="D4348F4C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9474F56"/>
    <w:multiLevelType w:val="hybridMultilevel"/>
    <w:tmpl w:val="346A1CA6"/>
    <w:lvl w:ilvl="0" w:tplc="CB7E4D1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61D2E7B"/>
    <w:multiLevelType w:val="hybridMultilevel"/>
    <w:tmpl w:val="941A1AC8"/>
    <w:lvl w:ilvl="0" w:tplc="57D62638"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915850"/>
    <w:multiLevelType w:val="hybridMultilevel"/>
    <w:tmpl w:val="BE6A76A6"/>
    <w:lvl w:ilvl="0" w:tplc="E86646B4">
      <w:numFmt w:val="bullet"/>
      <w:lvlText w:val="-"/>
      <w:lvlJc w:val="left"/>
      <w:pPr>
        <w:ind w:left="25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A1A13B5"/>
    <w:multiLevelType w:val="hybridMultilevel"/>
    <w:tmpl w:val="D47AE872"/>
    <w:lvl w:ilvl="0" w:tplc="58E855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E7393"/>
    <w:multiLevelType w:val="hybridMultilevel"/>
    <w:tmpl w:val="BDA84C72"/>
    <w:lvl w:ilvl="0" w:tplc="CC8EEB9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D5"/>
    <w:rsid w:val="0001703D"/>
    <w:rsid w:val="00032EBC"/>
    <w:rsid w:val="00057CFF"/>
    <w:rsid w:val="00084975"/>
    <w:rsid w:val="00092DE1"/>
    <w:rsid w:val="000A4425"/>
    <w:rsid w:val="001124DD"/>
    <w:rsid w:val="00131A9C"/>
    <w:rsid w:val="0013645D"/>
    <w:rsid w:val="00154C0C"/>
    <w:rsid w:val="00180459"/>
    <w:rsid w:val="00190A58"/>
    <w:rsid w:val="0019113C"/>
    <w:rsid w:val="001B7DDA"/>
    <w:rsid w:val="002130D4"/>
    <w:rsid w:val="00232B0E"/>
    <w:rsid w:val="00241148"/>
    <w:rsid w:val="0024180C"/>
    <w:rsid w:val="0027025F"/>
    <w:rsid w:val="002B5776"/>
    <w:rsid w:val="002C78CA"/>
    <w:rsid w:val="002D78F5"/>
    <w:rsid w:val="002E4A75"/>
    <w:rsid w:val="00321CD6"/>
    <w:rsid w:val="003228D5"/>
    <w:rsid w:val="00325437"/>
    <w:rsid w:val="0032628C"/>
    <w:rsid w:val="00342B1C"/>
    <w:rsid w:val="00347590"/>
    <w:rsid w:val="00360594"/>
    <w:rsid w:val="0038643F"/>
    <w:rsid w:val="003A4F56"/>
    <w:rsid w:val="00435C01"/>
    <w:rsid w:val="00494817"/>
    <w:rsid w:val="004B2056"/>
    <w:rsid w:val="00522EF6"/>
    <w:rsid w:val="00524338"/>
    <w:rsid w:val="00562756"/>
    <w:rsid w:val="005C3591"/>
    <w:rsid w:val="005C5F29"/>
    <w:rsid w:val="00615395"/>
    <w:rsid w:val="00636091"/>
    <w:rsid w:val="00655AA2"/>
    <w:rsid w:val="00680ED2"/>
    <w:rsid w:val="00696AE5"/>
    <w:rsid w:val="006D03A4"/>
    <w:rsid w:val="006E30D3"/>
    <w:rsid w:val="006E3901"/>
    <w:rsid w:val="006E4C81"/>
    <w:rsid w:val="006E7438"/>
    <w:rsid w:val="00786244"/>
    <w:rsid w:val="007B6FCB"/>
    <w:rsid w:val="007C51D0"/>
    <w:rsid w:val="007D289F"/>
    <w:rsid w:val="0083298B"/>
    <w:rsid w:val="00855D85"/>
    <w:rsid w:val="00870B0A"/>
    <w:rsid w:val="0087112B"/>
    <w:rsid w:val="00880A5F"/>
    <w:rsid w:val="00882375"/>
    <w:rsid w:val="00885BD0"/>
    <w:rsid w:val="008B2401"/>
    <w:rsid w:val="008C70AE"/>
    <w:rsid w:val="008F7FCF"/>
    <w:rsid w:val="009131F8"/>
    <w:rsid w:val="009142C0"/>
    <w:rsid w:val="009806A3"/>
    <w:rsid w:val="009F3286"/>
    <w:rsid w:val="00A20F03"/>
    <w:rsid w:val="00A35085"/>
    <w:rsid w:val="00A60DA6"/>
    <w:rsid w:val="00A73879"/>
    <w:rsid w:val="00A810B0"/>
    <w:rsid w:val="00AD75B4"/>
    <w:rsid w:val="00B00988"/>
    <w:rsid w:val="00B033C3"/>
    <w:rsid w:val="00B36AD3"/>
    <w:rsid w:val="00B45F88"/>
    <w:rsid w:val="00B46CC5"/>
    <w:rsid w:val="00B50F4F"/>
    <w:rsid w:val="00BB1D33"/>
    <w:rsid w:val="00BD4CC9"/>
    <w:rsid w:val="00C0605D"/>
    <w:rsid w:val="00C37B0D"/>
    <w:rsid w:val="00C86DA4"/>
    <w:rsid w:val="00CA58CE"/>
    <w:rsid w:val="00CC246B"/>
    <w:rsid w:val="00CD7F03"/>
    <w:rsid w:val="00D56286"/>
    <w:rsid w:val="00D9705C"/>
    <w:rsid w:val="00DA1E90"/>
    <w:rsid w:val="00E462B4"/>
    <w:rsid w:val="00E634E4"/>
    <w:rsid w:val="00E83423"/>
    <w:rsid w:val="00EE5B73"/>
    <w:rsid w:val="00EF3938"/>
    <w:rsid w:val="00F11B5C"/>
    <w:rsid w:val="00F30637"/>
    <w:rsid w:val="00F3459A"/>
    <w:rsid w:val="00FB07B1"/>
    <w:rsid w:val="00FD7603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4CC7"/>
  <w15:chartTrackingRefBased/>
  <w15:docId w15:val="{7CDC7136-0B2E-476E-B55A-1A4C06A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Kelly Hodson</cp:lastModifiedBy>
  <cp:revision>2</cp:revision>
  <cp:lastPrinted>2021-01-07T15:30:00Z</cp:lastPrinted>
  <dcterms:created xsi:type="dcterms:W3CDTF">2021-01-07T17:11:00Z</dcterms:created>
  <dcterms:modified xsi:type="dcterms:W3CDTF">2021-01-07T17:11:00Z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