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C22A9" w:rsidRDefault="004101D4">
      <w:pPr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M.S.A.D. No. 75 Board of Directors</w:t>
      </w:r>
    </w:p>
    <w:p w14:paraId="00000002" w14:textId="77777777" w:rsidR="00AC22A9" w:rsidRDefault="004101D4">
      <w:pPr>
        <w:pBdr>
          <w:bottom w:val="single" w:sz="12" w:space="1" w:color="000000"/>
        </w:pBdr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Policy Committee</w:t>
      </w:r>
    </w:p>
    <w:p w14:paraId="00000003" w14:textId="77777777" w:rsidR="00AC22A9" w:rsidRDefault="004101D4">
      <w:pPr>
        <w:pBdr>
          <w:bottom w:val="single" w:sz="12" w:space="1" w:color="000000"/>
        </w:pBdr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January 26, 2023 meeting agenda</w:t>
      </w:r>
    </w:p>
    <w:p w14:paraId="00000004" w14:textId="3AE42F93" w:rsidR="00AC22A9" w:rsidRDefault="004101D4">
      <w:pPr>
        <w:rPr>
          <w:rFonts w:ascii="Georgia" w:eastAsia="Georgia" w:hAnsi="Georgia" w:cs="Georgia"/>
          <w:b/>
          <w:i/>
          <w:sz w:val="16"/>
          <w:szCs w:val="16"/>
        </w:rPr>
      </w:pPr>
      <w:r>
        <w:rPr>
          <w:rFonts w:ascii="Georgia" w:eastAsia="Georgia" w:hAnsi="Georgia" w:cs="Georgia"/>
          <w:b/>
          <w:i/>
        </w:rPr>
        <w:t>ISSUED: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  <w:sz w:val="16"/>
          <w:szCs w:val="16"/>
        </w:rPr>
        <w:t>January 19, 2023</w:t>
      </w:r>
      <w:r>
        <w:rPr>
          <w:rFonts w:ascii="Georgia" w:eastAsia="Georgia" w:hAnsi="Georgia" w:cs="Georgia"/>
          <w:i/>
          <w:sz w:val="16"/>
          <w:szCs w:val="16"/>
        </w:rPr>
        <w:t xml:space="preserve"> </w:t>
      </w:r>
      <w:r>
        <w:rPr>
          <w:rFonts w:ascii="Georgia" w:eastAsia="Georgia" w:hAnsi="Georgia" w:cs="Georgia"/>
          <w:b/>
          <w:i/>
          <w:sz w:val="18"/>
          <w:szCs w:val="18"/>
        </w:rPr>
        <w:t>{</w:t>
      </w:r>
      <w:r>
        <w:rPr>
          <w:rFonts w:ascii="Georgia" w:eastAsia="Georgia" w:hAnsi="Georgia" w:cs="Georgia"/>
          <w:b/>
          <w:i/>
          <w:sz w:val="16"/>
          <w:szCs w:val="16"/>
        </w:rPr>
        <w:t>issue date}</w:t>
      </w:r>
    </w:p>
    <w:p w14:paraId="00000005" w14:textId="77777777" w:rsidR="00AC22A9" w:rsidRDefault="00AC22A9">
      <w:pPr>
        <w:rPr>
          <w:rFonts w:ascii="Georgia" w:eastAsia="Georgia" w:hAnsi="Georgia" w:cs="Georgia"/>
          <w:b/>
          <w:i/>
        </w:rPr>
      </w:pPr>
    </w:p>
    <w:p w14:paraId="00000006" w14:textId="77777777" w:rsidR="00AC22A9" w:rsidRDefault="004101D4">
      <w:p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>TO: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  <w:t>Policy Committee:</w:t>
      </w:r>
    </w:p>
    <w:p w14:paraId="00000007" w14:textId="77777777" w:rsidR="00AC22A9" w:rsidRDefault="004101D4">
      <w:p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  <w:t>Brandy Robertson, Chair</w:t>
      </w:r>
    </w:p>
    <w:p w14:paraId="00000008" w14:textId="77777777" w:rsidR="00AC22A9" w:rsidRDefault="004101D4">
      <w:p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  <w:t>Hutson Hayward</w:t>
      </w:r>
    </w:p>
    <w:p w14:paraId="00000009" w14:textId="77777777" w:rsidR="00AC22A9" w:rsidRDefault="004101D4">
      <w:p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  <w:t>Mary Hobson</w:t>
      </w:r>
    </w:p>
    <w:p w14:paraId="0000000A" w14:textId="77777777" w:rsidR="00AC22A9" w:rsidRDefault="004101D4">
      <w:pPr>
        <w:ind w:left="2880" w:firstLine="720"/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>Ryan Larsen</w:t>
      </w:r>
    </w:p>
    <w:p w14:paraId="0000000B" w14:textId="77777777" w:rsidR="00AC22A9" w:rsidRDefault="004101D4">
      <w:p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  <w:t>Eric Lusk</w:t>
      </w:r>
    </w:p>
    <w:p w14:paraId="0000000C" w14:textId="77777777" w:rsidR="00AC22A9" w:rsidRDefault="004101D4">
      <w:p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  <w:t>Mike Timberlake</w:t>
      </w:r>
    </w:p>
    <w:p w14:paraId="0000000D" w14:textId="77777777" w:rsidR="00AC22A9" w:rsidRDefault="00AC22A9">
      <w:pPr>
        <w:rPr>
          <w:rFonts w:ascii="Georgia" w:eastAsia="Georgia" w:hAnsi="Georgia" w:cs="Georgia"/>
          <w:b/>
          <w:i/>
        </w:rPr>
      </w:pPr>
    </w:p>
    <w:p w14:paraId="0000000E" w14:textId="77777777" w:rsidR="00AC22A9" w:rsidRDefault="004101D4">
      <w:p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</w:p>
    <w:p w14:paraId="0000000F" w14:textId="77777777" w:rsidR="00AC22A9" w:rsidRDefault="004101D4">
      <w:p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>FROM: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  <w:t>District Office</w:t>
      </w:r>
    </w:p>
    <w:p w14:paraId="00000010" w14:textId="77777777" w:rsidR="00AC22A9" w:rsidRDefault="00AC22A9">
      <w:pPr>
        <w:rPr>
          <w:rFonts w:ascii="Georgia" w:eastAsia="Georgia" w:hAnsi="Georgia" w:cs="Georgia"/>
          <w:b/>
          <w:i/>
        </w:rPr>
      </w:pPr>
    </w:p>
    <w:p w14:paraId="00000011" w14:textId="77777777" w:rsidR="00AC22A9" w:rsidRDefault="004101D4">
      <w:p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>TOPIC: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  <w:t xml:space="preserve">MEETING – </w:t>
      </w:r>
    </w:p>
    <w:p w14:paraId="00000012" w14:textId="77777777" w:rsidR="00AC22A9" w:rsidRDefault="004101D4">
      <w:pPr>
        <w:ind w:left="2160" w:firstLine="720"/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>BOARD POLICY COMMITTEE</w:t>
      </w:r>
    </w:p>
    <w:p w14:paraId="00000013" w14:textId="77777777" w:rsidR="00AC22A9" w:rsidRDefault="004101D4">
      <w:pPr>
        <w:ind w:left="2160" w:firstLine="720"/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>Thursday, January 26, 2023</w:t>
      </w:r>
    </w:p>
    <w:p w14:paraId="00000014" w14:textId="77777777" w:rsidR="00AC22A9" w:rsidRDefault="004101D4">
      <w:pPr>
        <w:ind w:left="2160" w:firstLine="720"/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>Mt. Ararat High School Room #088</w:t>
      </w:r>
    </w:p>
    <w:p w14:paraId="00000015" w14:textId="77777777" w:rsidR="00AC22A9" w:rsidRDefault="004101D4">
      <w:pPr>
        <w:ind w:left="2160" w:firstLine="720"/>
        <w:rPr>
          <w:rFonts w:ascii="Georgia" w:eastAsia="Georgia" w:hAnsi="Georgia" w:cs="Georgia"/>
          <w:b/>
          <w:i/>
          <w:color w:val="FF0000"/>
          <w:sz w:val="28"/>
          <w:szCs w:val="28"/>
        </w:rPr>
      </w:pPr>
      <w:r>
        <w:rPr>
          <w:rFonts w:ascii="Georgia" w:eastAsia="Georgia" w:hAnsi="Georgia" w:cs="Georgia"/>
          <w:b/>
          <w:i/>
          <w:color w:val="FF0000"/>
          <w:sz w:val="28"/>
          <w:szCs w:val="28"/>
        </w:rPr>
        <w:t>5:00</w:t>
      </w:r>
      <w:r>
        <w:rPr>
          <w:rFonts w:ascii="Georgia" w:eastAsia="Georgia" w:hAnsi="Georgia" w:cs="Georgia"/>
          <w:b/>
          <w:i/>
          <w:color w:val="FF0000"/>
        </w:rPr>
        <w:t>-</w:t>
      </w:r>
      <w:r>
        <w:rPr>
          <w:rFonts w:ascii="Georgia" w:eastAsia="Georgia" w:hAnsi="Georgia" w:cs="Georgia"/>
          <w:b/>
          <w:i/>
          <w:color w:val="FF0000"/>
          <w:sz w:val="28"/>
          <w:szCs w:val="28"/>
        </w:rPr>
        <w:t>6:30 p.m.</w:t>
      </w:r>
    </w:p>
    <w:p w14:paraId="00000016" w14:textId="77777777" w:rsidR="00AC22A9" w:rsidRDefault="00AC22A9">
      <w:pPr>
        <w:rPr>
          <w:rFonts w:ascii="Georgia" w:eastAsia="Georgia" w:hAnsi="Georgia" w:cs="Georgia"/>
          <w:b/>
          <w:i/>
          <w:color w:val="FF0000"/>
          <w:sz w:val="28"/>
          <w:szCs w:val="28"/>
        </w:rPr>
      </w:pPr>
    </w:p>
    <w:p w14:paraId="00000017" w14:textId="77777777" w:rsidR="00AC22A9" w:rsidRDefault="004101D4">
      <w:pPr>
        <w:jc w:val="center"/>
        <w:rPr>
          <w:rFonts w:ascii="Georgia" w:eastAsia="Georgia" w:hAnsi="Georgia" w:cs="Georgia"/>
          <w:b/>
          <w:i/>
          <w:sz w:val="28"/>
          <w:szCs w:val="28"/>
        </w:rPr>
      </w:pPr>
      <w:r>
        <w:rPr>
          <w:rFonts w:ascii="Georgia" w:eastAsia="Georgia" w:hAnsi="Georgia" w:cs="Georgia"/>
          <w:b/>
          <w:i/>
          <w:sz w:val="28"/>
          <w:szCs w:val="28"/>
        </w:rPr>
        <w:t>AGENDA</w:t>
      </w:r>
    </w:p>
    <w:p w14:paraId="00000018" w14:textId="77777777" w:rsidR="00AC22A9" w:rsidRDefault="00AC22A9">
      <w:pPr>
        <w:jc w:val="center"/>
        <w:rPr>
          <w:rFonts w:ascii="Georgia" w:eastAsia="Georgia" w:hAnsi="Georgia" w:cs="Georgia"/>
          <w:b/>
          <w:i/>
          <w:sz w:val="28"/>
          <w:szCs w:val="28"/>
        </w:rPr>
      </w:pPr>
    </w:p>
    <w:p w14:paraId="00000019" w14:textId="77777777" w:rsidR="00AC22A9" w:rsidRDefault="004101D4">
      <w:pPr>
        <w:ind w:firstLine="720"/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  <w:color w:val="FF0000"/>
          <w:sz w:val="28"/>
          <w:szCs w:val="28"/>
        </w:rPr>
        <w:t>OLD BUSINESS:</w:t>
      </w:r>
    </w:p>
    <w:p w14:paraId="0000001A" w14:textId="77777777" w:rsidR="00AC22A9" w:rsidRDefault="00AC22A9">
      <w:pPr>
        <w:ind w:left="720"/>
        <w:rPr>
          <w:rFonts w:ascii="Georgia" w:eastAsia="Georgia" w:hAnsi="Georgia" w:cs="Georgia"/>
          <w:b/>
          <w:i/>
        </w:rPr>
      </w:pPr>
    </w:p>
    <w:p w14:paraId="0000001B" w14:textId="77777777" w:rsidR="00AC22A9" w:rsidRDefault="004101D4">
      <w:pPr>
        <w:numPr>
          <w:ilvl w:val="0"/>
          <w:numId w:val="1"/>
        </w:num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>Policy GBIA -  Staff Participation in Political Activities</w:t>
      </w:r>
    </w:p>
    <w:p w14:paraId="0000001C" w14:textId="77777777" w:rsidR="00AC22A9" w:rsidRDefault="00AC22A9">
      <w:pPr>
        <w:rPr>
          <w:rFonts w:ascii="Georgia" w:eastAsia="Georgia" w:hAnsi="Georgia" w:cs="Georgia"/>
          <w:b/>
          <w:i/>
        </w:rPr>
      </w:pPr>
    </w:p>
    <w:p w14:paraId="0000001D" w14:textId="77777777" w:rsidR="00AC22A9" w:rsidRDefault="00AC22A9">
      <w:pPr>
        <w:rPr>
          <w:rFonts w:ascii="Georgia" w:eastAsia="Georgia" w:hAnsi="Georgia" w:cs="Georgia"/>
          <w:b/>
          <w:i/>
        </w:rPr>
      </w:pPr>
    </w:p>
    <w:p w14:paraId="0000001E" w14:textId="77777777" w:rsidR="00AC22A9" w:rsidRDefault="004101D4">
      <w:p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  <w:color w:val="FF0000"/>
          <w:sz w:val="28"/>
          <w:szCs w:val="28"/>
        </w:rPr>
        <w:t>NEW BUSINESS:</w:t>
      </w:r>
    </w:p>
    <w:p w14:paraId="0000001F" w14:textId="77777777" w:rsidR="00AC22A9" w:rsidRDefault="00AC22A9">
      <w:pPr>
        <w:ind w:left="720"/>
        <w:rPr>
          <w:rFonts w:ascii="Georgia" w:eastAsia="Georgia" w:hAnsi="Georgia" w:cs="Georgia"/>
          <w:b/>
          <w:i/>
        </w:rPr>
      </w:pPr>
    </w:p>
    <w:p w14:paraId="00000020" w14:textId="77777777" w:rsidR="00AC22A9" w:rsidRDefault="004101D4">
      <w:pPr>
        <w:numPr>
          <w:ilvl w:val="0"/>
          <w:numId w:val="2"/>
        </w:num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>Civility Policy</w:t>
      </w:r>
    </w:p>
    <w:p w14:paraId="00000021" w14:textId="77777777" w:rsidR="00AC22A9" w:rsidRDefault="004101D4">
      <w:pPr>
        <w:ind w:left="1440"/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>Civility-R</w:t>
      </w:r>
    </w:p>
    <w:p w14:paraId="00000022" w14:textId="77777777" w:rsidR="00AC22A9" w:rsidRDefault="004101D4">
      <w:pPr>
        <w:numPr>
          <w:ilvl w:val="0"/>
          <w:numId w:val="2"/>
        </w:num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>Policy KDB - Public’s Right to Know/Freedom of Access</w:t>
      </w:r>
    </w:p>
    <w:p w14:paraId="00000023" w14:textId="77777777" w:rsidR="00AC22A9" w:rsidRDefault="004101D4">
      <w:pPr>
        <w:ind w:left="1440"/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>MSMA Sample Policy KDB - Public’s Right to Know/Freedom of Access</w:t>
      </w:r>
    </w:p>
    <w:p w14:paraId="00000024" w14:textId="77777777" w:rsidR="00AC22A9" w:rsidRDefault="004101D4">
      <w:pPr>
        <w:numPr>
          <w:ilvl w:val="0"/>
          <w:numId w:val="2"/>
        </w:num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>Policy JEB - Entrance Age</w:t>
      </w:r>
    </w:p>
    <w:p w14:paraId="00000025" w14:textId="77777777" w:rsidR="00AC22A9" w:rsidRDefault="004101D4">
      <w:pPr>
        <w:ind w:left="1440"/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>Maine Law</w:t>
      </w:r>
    </w:p>
    <w:p w14:paraId="00000026" w14:textId="77777777" w:rsidR="00AC22A9" w:rsidRDefault="00AC22A9">
      <w:pPr>
        <w:ind w:left="1440"/>
        <w:rPr>
          <w:rFonts w:ascii="Georgia" w:eastAsia="Georgia" w:hAnsi="Georgia" w:cs="Georgia"/>
          <w:b/>
          <w:i/>
        </w:rPr>
      </w:pPr>
    </w:p>
    <w:p w14:paraId="00000027" w14:textId="77777777" w:rsidR="00AC22A9" w:rsidRDefault="00AC22A9">
      <w:pPr>
        <w:rPr>
          <w:rFonts w:ascii="Georgia" w:eastAsia="Georgia" w:hAnsi="Georgia" w:cs="Georgia"/>
          <w:b/>
          <w:i/>
        </w:rPr>
      </w:pPr>
    </w:p>
    <w:p w14:paraId="00000028" w14:textId="77777777" w:rsidR="00AC22A9" w:rsidRDefault="004101D4">
      <w:p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>Public Comment</w:t>
      </w:r>
    </w:p>
    <w:p w14:paraId="5F01E6AE" w14:textId="77777777" w:rsidR="004101D4" w:rsidRDefault="004101D4">
      <w:pPr>
        <w:rPr>
          <w:rFonts w:ascii="Georgia" w:eastAsia="Georgia" w:hAnsi="Georgia" w:cs="Georgia"/>
          <w:b/>
          <w:i/>
        </w:rPr>
      </w:pPr>
    </w:p>
    <w:p w14:paraId="66FB779A" w14:textId="1F141BE3" w:rsidR="004101D4" w:rsidRPr="004101D4" w:rsidRDefault="004101D4">
      <w:pPr>
        <w:rPr>
          <w:rFonts w:ascii="Georgia" w:eastAsia="Georgia" w:hAnsi="Georgia" w:cs="Georgia"/>
          <w:b/>
          <w:i/>
          <w:sz w:val="16"/>
          <w:szCs w:val="16"/>
        </w:rPr>
      </w:pPr>
      <w:r>
        <w:rPr>
          <w:rFonts w:ascii="Georgia" w:eastAsia="Georgia" w:hAnsi="Georgia" w:cs="Georgia"/>
          <w:b/>
          <w:i/>
          <w:sz w:val="16"/>
          <w:szCs w:val="16"/>
        </w:rPr>
        <w:t>/bb/PolicyComm01262023</w:t>
      </w:r>
    </w:p>
    <w:sectPr w:rsidR="004101D4" w:rsidRPr="004101D4">
      <w:pgSz w:w="12240" w:h="15840"/>
      <w:pgMar w:top="540" w:right="1440" w:bottom="360" w:left="1440" w:header="144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40083"/>
    <w:multiLevelType w:val="multilevel"/>
    <w:tmpl w:val="9830F1C8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4A113332"/>
    <w:multiLevelType w:val="multilevel"/>
    <w:tmpl w:val="73BA1F0C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 w16cid:durableId="2139101620">
    <w:abstractNumId w:val="1"/>
  </w:num>
  <w:num w:numId="2" w16cid:durableId="4554101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2A9"/>
    <w:rsid w:val="0006689F"/>
    <w:rsid w:val="004101D4"/>
    <w:rsid w:val="00AC2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966AE4-1973-4F29-A54C-B7D851659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/>
      <w:outlineLvl w:val="0"/>
    </w:pPr>
    <w:rPr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40"/>
      <w:outlineLvl w:val="1"/>
    </w:pPr>
    <w:rPr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40"/>
      <w:outlineLvl w:val="2"/>
    </w:pPr>
    <w:rPr>
      <w:color w:val="1E4D78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40"/>
      <w:outlineLvl w:val="3"/>
    </w:pPr>
    <w:rPr>
      <w:i/>
      <w:color w:val="2E75B5"/>
    </w:rPr>
  </w:style>
  <w:style w:type="paragraph" w:styleId="Heading5">
    <w:name w:val="heading 5"/>
    <w:basedOn w:val="Normal"/>
    <w:next w:val="Normal"/>
    <w:pPr>
      <w:keepNext/>
      <w:keepLines/>
      <w:spacing w:before="40"/>
      <w:outlineLvl w:val="4"/>
    </w:pPr>
    <w:rPr>
      <w:color w:val="2E75B5"/>
    </w:rPr>
  </w:style>
  <w:style w:type="paragraph" w:styleId="Heading6">
    <w:name w:val="heading 6"/>
    <w:basedOn w:val="Normal"/>
    <w:next w:val="Normal"/>
    <w:pPr>
      <w:keepNext/>
      <w:keepLines/>
      <w:spacing w:before="40"/>
      <w:outlineLvl w:val="5"/>
    </w:pPr>
    <w:rPr>
      <w:color w:val="1E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Pr>
      <w:sz w:val="56"/>
      <w:szCs w:val="56"/>
    </w:rPr>
  </w:style>
  <w:style w:type="paragraph" w:styleId="Subtitle">
    <w:name w:val="Subtitle"/>
    <w:basedOn w:val="Normal"/>
    <w:next w:val="Normal"/>
    <w:rPr>
      <w:color w:val="5A5A5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1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1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Assistant Clerk</cp:lastModifiedBy>
  <cp:revision>2</cp:revision>
  <cp:lastPrinted>2023-01-19T18:22:00Z</cp:lastPrinted>
  <dcterms:created xsi:type="dcterms:W3CDTF">2023-01-20T17:20:00Z</dcterms:created>
  <dcterms:modified xsi:type="dcterms:W3CDTF">2023-01-20T17:20:00Z</dcterms:modified>
</cp:coreProperties>
</file>