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0B" w:rsidRDefault="000E2E5B">
      <w:pPr>
        <w:pStyle w:val="Heading1"/>
        <w:spacing w:before="79" w:line="343" w:lineRule="auto"/>
        <w:ind w:left="1902"/>
      </w:pPr>
      <w:bookmarkStart w:id="0" w:name="Community_Development_Advisory_Committee"/>
      <w:bookmarkEnd w:id="0"/>
      <w:r>
        <w:t>COMMUNITY DEVELOPMENT ADVISORY COMMITTEE MEETING MINUTES</w:t>
      </w:r>
    </w:p>
    <w:p w:rsidR="0049080B" w:rsidRDefault="000E2E5B">
      <w:pPr>
        <w:spacing w:before="3"/>
        <w:ind w:left="1899" w:right="1161"/>
        <w:jc w:val="center"/>
        <w:rPr>
          <w:b/>
          <w:sz w:val="24"/>
        </w:rPr>
      </w:pPr>
      <w:r>
        <w:rPr>
          <w:b/>
          <w:sz w:val="24"/>
        </w:rPr>
        <w:t>TUESDAY, MARCH 1 AT 6:30PM</w:t>
      </w:r>
    </w:p>
    <w:p w:rsidR="0049080B" w:rsidRDefault="0049080B">
      <w:pPr>
        <w:pStyle w:val="BodyText"/>
        <w:spacing w:before="4"/>
        <w:rPr>
          <w:b/>
        </w:rPr>
      </w:pPr>
    </w:p>
    <w:p w:rsidR="0049080B" w:rsidRDefault="000E2E5B">
      <w:pPr>
        <w:ind w:left="1899" w:right="1161"/>
        <w:jc w:val="center"/>
        <w:rPr>
          <w:b/>
          <w:sz w:val="24"/>
        </w:rPr>
      </w:pPr>
      <w:r>
        <w:rPr>
          <w:b/>
          <w:sz w:val="24"/>
        </w:rPr>
        <w:t>ONLINE VIA ZOOM</w:t>
      </w:r>
    </w:p>
    <w:p w:rsidR="0049080B" w:rsidRDefault="001B1952">
      <w:pPr>
        <w:spacing w:before="1"/>
        <w:ind w:left="1056" w:right="318"/>
        <w:jc w:val="center"/>
        <w:rPr>
          <w:rFonts w:ascii="Calibri"/>
        </w:rPr>
      </w:pPr>
      <w:hyperlink r:id="rId5">
        <w:r w:rsidR="000E2E5B">
          <w:rPr>
            <w:rFonts w:ascii="Calibri"/>
            <w:color w:val="0000FF"/>
            <w:u w:val="single" w:color="0000FF"/>
          </w:rPr>
          <w:t>https://us02web.zoom.us/j/88675653685?pwd=TWhyeFpFYmlsNVdtVW40Ly9GME8rQT09</w:t>
        </w:r>
      </w:hyperlink>
    </w:p>
    <w:p w:rsidR="0049080B" w:rsidRDefault="0049080B">
      <w:pPr>
        <w:pStyle w:val="BodyText"/>
        <w:rPr>
          <w:rFonts w:ascii="Calibri"/>
          <w:sz w:val="20"/>
        </w:rPr>
      </w:pPr>
    </w:p>
    <w:p w:rsidR="000E2E5B" w:rsidRPr="007517E1" w:rsidRDefault="000E2E5B" w:rsidP="000E2E5B">
      <w:pPr>
        <w:rPr>
          <w:b/>
          <w:sz w:val="24"/>
          <w:szCs w:val="24"/>
        </w:rPr>
      </w:pPr>
      <w:r w:rsidRPr="007517E1">
        <w:rPr>
          <w:sz w:val="24"/>
          <w:szCs w:val="24"/>
        </w:rPr>
        <w:t xml:space="preserve">Present: </w:t>
      </w:r>
      <w:r w:rsidRPr="007517E1">
        <w:rPr>
          <w:b/>
          <w:sz w:val="24"/>
          <w:szCs w:val="24"/>
        </w:rPr>
        <w:t xml:space="preserve">Lee Parker, Jean de </w:t>
      </w:r>
      <w:proofErr w:type="spellStart"/>
      <w:r w:rsidRPr="007517E1">
        <w:rPr>
          <w:b/>
          <w:sz w:val="24"/>
          <w:szCs w:val="24"/>
        </w:rPr>
        <w:t>Bellefeuille</w:t>
      </w:r>
      <w:proofErr w:type="spellEnd"/>
      <w:r w:rsidRPr="007517E1">
        <w:rPr>
          <w:b/>
          <w:sz w:val="24"/>
          <w:szCs w:val="24"/>
        </w:rPr>
        <w:t>, John Scribner, Wendy Rose, Jennifer Curtis (Town Planner)</w:t>
      </w:r>
    </w:p>
    <w:p w:rsidR="000E2E5B" w:rsidRPr="00F52EC9" w:rsidRDefault="000E2E5B" w:rsidP="000E2E5B">
      <w:pPr>
        <w:rPr>
          <w:b/>
          <w:sz w:val="24"/>
          <w:szCs w:val="24"/>
        </w:rPr>
      </w:pPr>
      <w:r w:rsidRPr="00F52EC9">
        <w:rPr>
          <w:b/>
          <w:sz w:val="24"/>
          <w:szCs w:val="24"/>
        </w:rPr>
        <w:t>Absent: Pete Feeney</w:t>
      </w:r>
    </w:p>
    <w:p w:rsidR="000E2E5B" w:rsidRDefault="000E2E5B" w:rsidP="000E2E5B">
      <w:pPr>
        <w:rPr>
          <w:b/>
          <w:sz w:val="24"/>
          <w:szCs w:val="24"/>
        </w:rPr>
      </w:pPr>
    </w:p>
    <w:p w:rsidR="0049080B" w:rsidRDefault="0049080B">
      <w:pPr>
        <w:pStyle w:val="BodyText"/>
        <w:rPr>
          <w:rFonts w:ascii="Calibri"/>
          <w:sz w:val="20"/>
        </w:rPr>
      </w:pPr>
    </w:p>
    <w:p w:rsidR="0049080B" w:rsidRDefault="0049080B">
      <w:pPr>
        <w:pStyle w:val="BodyText"/>
        <w:spacing w:before="8"/>
        <w:rPr>
          <w:rFonts w:ascii="Calibri"/>
          <w:sz w:val="20"/>
        </w:rPr>
      </w:pPr>
    </w:p>
    <w:p w:rsidR="0049080B" w:rsidRDefault="000E2E5B">
      <w:pPr>
        <w:pStyle w:val="Heading1"/>
        <w:spacing w:before="90"/>
        <w:ind w:left="100" w:right="0"/>
        <w:jc w:val="left"/>
      </w:pPr>
      <w:r>
        <w:t>AGENDA:</w:t>
      </w:r>
    </w:p>
    <w:p w:rsidR="0049080B" w:rsidRDefault="0049080B">
      <w:pPr>
        <w:pStyle w:val="BodyText"/>
        <w:rPr>
          <w:b/>
          <w:sz w:val="22"/>
        </w:rPr>
      </w:pPr>
    </w:p>
    <w:p w:rsidR="0049080B" w:rsidRDefault="000E2E5B">
      <w:pPr>
        <w:pStyle w:val="ListParagraph"/>
        <w:numPr>
          <w:ilvl w:val="0"/>
          <w:numId w:val="1"/>
        </w:numPr>
        <w:tabs>
          <w:tab w:val="left" w:pos="639"/>
          <w:tab w:val="left" w:pos="640"/>
        </w:tabs>
        <w:spacing w:line="240" w:lineRule="auto"/>
        <w:rPr>
          <w:sz w:val="24"/>
        </w:rPr>
      </w:pPr>
      <w:r>
        <w:rPr>
          <w:sz w:val="24"/>
        </w:rPr>
        <w:t>Call to order/determine</w:t>
      </w:r>
      <w:r>
        <w:rPr>
          <w:spacing w:val="-2"/>
          <w:sz w:val="24"/>
        </w:rPr>
        <w:t xml:space="preserve"> </w:t>
      </w:r>
      <w:r>
        <w:rPr>
          <w:sz w:val="24"/>
        </w:rPr>
        <w:t>quorum</w:t>
      </w:r>
    </w:p>
    <w:p w:rsidR="00141E99" w:rsidRDefault="00141E99" w:rsidP="00141E99">
      <w:pPr>
        <w:pStyle w:val="ListParagraph"/>
        <w:tabs>
          <w:tab w:val="left" w:pos="639"/>
          <w:tab w:val="left" w:pos="640"/>
        </w:tabs>
        <w:spacing w:line="240" w:lineRule="auto"/>
        <w:ind w:firstLine="0"/>
        <w:rPr>
          <w:sz w:val="24"/>
        </w:rPr>
      </w:pPr>
    </w:p>
    <w:p w:rsidR="0049080B" w:rsidRDefault="0049080B">
      <w:pPr>
        <w:pStyle w:val="BodyText"/>
      </w:pPr>
    </w:p>
    <w:p w:rsidR="0049080B" w:rsidRDefault="000E2E5B">
      <w:pPr>
        <w:pStyle w:val="ListParagraph"/>
        <w:numPr>
          <w:ilvl w:val="0"/>
          <w:numId w:val="1"/>
        </w:numPr>
        <w:tabs>
          <w:tab w:val="left" w:pos="579"/>
          <w:tab w:val="left" w:pos="580"/>
        </w:tabs>
        <w:spacing w:line="240" w:lineRule="auto"/>
        <w:ind w:left="580" w:hanging="480"/>
        <w:rPr>
          <w:sz w:val="24"/>
        </w:rPr>
      </w:pPr>
      <w:r>
        <w:rPr>
          <w:sz w:val="24"/>
        </w:rPr>
        <w:t>Review/approve meeting</w:t>
      </w:r>
      <w:r>
        <w:rPr>
          <w:spacing w:val="-2"/>
          <w:sz w:val="24"/>
        </w:rPr>
        <w:t xml:space="preserve"> </w:t>
      </w:r>
      <w:r>
        <w:rPr>
          <w:sz w:val="24"/>
        </w:rPr>
        <w:t>notes</w:t>
      </w:r>
    </w:p>
    <w:p w:rsidR="0049080B" w:rsidRDefault="00141E99" w:rsidP="00141E99">
      <w:pPr>
        <w:pStyle w:val="BodyText"/>
        <w:numPr>
          <w:ilvl w:val="0"/>
          <w:numId w:val="2"/>
        </w:numPr>
      </w:pPr>
      <w:r>
        <w:t>January and February are accepted</w:t>
      </w:r>
    </w:p>
    <w:p w:rsidR="00141E99" w:rsidRDefault="00141E99" w:rsidP="00141E99">
      <w:pPr>
        <w:pStyle w:val="BodyText"/>
        <w:ind w:left="1300"/>
      </w:pPr>
    </w:p>
    <w:p w:rsidR="0049080B" w:rsidRDefault="000E2E5B">
      <w:pPr>
        <w:pStyle w:val="ListParagraph"/>
        <w:numPr>
          <w:ilvl w:val="0"/>
          <w:numId w:val="1"/>
        </w:numPr>
        <w:tabs>
          <w:tab w:val="left" w:pos="699"/>
          <w:tab w:val="left" w:pos="700"/>
        </w:tabs>
        <w:spacing w:line="276" w:lineRule="exact"/>
        <w:ind w:left="700" w:hanging="600"/>
        <w:rPr>
          <w:sz w:val="24"/>
        </w:rPr>
      </w:pPr>
      <w:r>
        <w:rPr>
          <w:sz w:val="24"/>
        </w:rPr>
        <w:t>Project</w:t>
      </w:r>
      <w:r>
        <w:rPr>
          <w:spacing w:val="-1"/>
          <w:sz w:val="24"/>
        </w:rPr>
        <w:t xml:space="preserve"> </w:t>
      </w:r>
      <w:r>
        <w:rPr>
          <w:sz w:val="24"/>
        </w:rPr>
        <w:t>Updates</w:t>
      </w:r>
    </w:p>
    <w:p w:rsidR="0049080B" w:rsidRDefault="000E2E5B">
      <w:pPr>
        <w:pStyle w:val="ListParagraph"/>
        <w:numPr>
          <w:ilvl w:val="1"/>
          <w:numId w:val="1"/>
        </w:numPr>
        <w:tabs>
          <w:tab w:val="left" w:pos="1108"/>
        </w:tabs>
        <w:rPr>
          <w:sz w:val="24"/>
        </w:rPr>
      </w:pPr>
      <w:r>
        <w:rPr>
          <w:sz w:val="24"/>
        </w:rPr>
        <w:t>Paddle</w:t>
      </w:r>
      <w:r>
        <w:rPr>
          <w:spacing w:val="-2"/>
          <w:sz w:val="24"/>
        </w:rPr>
        <w:t xml:space="preserve"> </w:t>
      </w:r>
      <w:r>
        <w:rPr>
          <w:sz w:val="24"/>
        </w:rPr>
        <w:t>Put-in</w:t>
      </w:r>
      <w:r w:rsidR="00141E99">
        <w:rPr>
          <w:sz w:val="24"/>
        </w:rPr>
        <w:t xml:space="preserve"> – have heard nothing back from the CMP contact – Wendy will follow </w:t>
      </w:r>
      <w:r w:rsidR="00A773F2">
        <w:rPr>
          <w:sz w:val="24"/>
        </w:rPr>
        <w:t xml:space="preserve">– </w:t>
      </w:r>
      <w:r w:rsidR="00141E99">
        <w:rPr>
          <w:sz w:val="24"/>
        </w:rPr>
        <w:t>up with a phone call in another week or two</w:t>
      </w:r>
      <w:r w:rsidR="00A773F2">
        <w:rPr>
          <w:sz w:val="24"/>
        </w:rPr>
        <w:t xml:space="preserve"> – working out parking and all of the other details would follow</w:t>
      </w:r>
    </w:p>
    <w:p w:rsidR="0049080B" w:rsidRDefault="000E2E5B">
      <w:pPr>
        <w:pStyle w:val="ListParagraph"/>
        <w:numPr>
          <w:ilvl w:val="1"/>
          <w:numId w:val="1"/>
        </w:numPr>
        <w:tabs>
          <w:tab w:val="left" w:pos="1108"/>
        </w:tabs>
        <w:rPr>
          <w:sz w:val="24"/>
        </w:rPr>
      </w:pPr>
      <w:r>
        <w:rPr>
          <w:sz w:val="24"/>
        </w:rPr>
        <w:t>Volunteer trail building day in Spring</w:t>
      </w:r>
      <w:r>
        <w:rPr>
          <w:spacing w:val="-2"/>
          <w:sz w:val="24"/>
        </w:rPr>
        <w:t xml:space="preserve"> </w:t>
      </w:r>
      <w:r>
        <w:rPr>
          <w:sz w:val="24"/>
        </w:rPr>
        <w:t>2022</w:t>
      </w:r>
      <w:r w:rsidR="00A773F2">
        <w:rPr>
          <w:sz w:val="24"/>
        </w:rPr>
        <w:t xml:space="preserve"> – walked the path with Elli </w:t>
      </w:r>
      <w:proofErr w:type="spellStart"/>
      <w:r w:rsidR="00694842">
        <w:rPr>
          <w:sz w:val="24"/>
        </w:rPr>
        <w:t>Grodin</w:t>
      </w:r>
      <w:proofErr w:type="spellEnd"/>
      <w:r w:rsidR="00694842">
        <w:rPr>
          <w:sz w:val="24"/>
        </w:rPr>
        <w:t xml:space="preserve"> (Professor of Entomology)</w:t>
      </w:r>
      <w:r w:rsidR="00A773F2">
        <w:rPr>
          <w:sz w:val="24"/>
        </w:rPr>
        <w:t xml:space="preserve"> – to identify and discuss removal of brown tail moths in order to mitigate the risk to people using the main trail. We also discussed that the path around the meadow and trail along the property to the river should be left as is. We may want to consider signage to alert people to the risk and educate them as to how to identify and mitigate exposure.</w:t>
      </w:r>
    </w:p>
    <w:p w:rsidR="00A773F2" w:rsidRDefault="00A773F2" w:rsidP="00A773F2">
      <w:pPr>
        <w:pStyle w:val="ListParagraph"/>
        <w:tabs>
          <w:tab w:val="left" w:pos="1108"/>
        </w:tabs>
        <w:ind w:firstLine="0"/>
        <w:rPr>
          <w:sz w:val="24"/>
        </w:rPr>
      </w:pPr>
      <w:r>
        <w:rPr>
          <w:sz w:val="24"/>
        </w:rPr>
        <w:t xml:space="preserve">Jenn will follow up with Public Works to begin to schedule work </w:t>
      </w:r>
      <w:r w:rsidR="00694842">
        <w:rPr>
          <w:sz w:val="24"/>
        </w:rPr>
        <w:t>in March/early April. Fire Department will also be consulted to consider burn of some of the scrub and trees to clear the area.</w:t>
      </w:r>
    </w:p>
    <w:p w:rsidR="00694842" w:rsidRDefault="00694842" w:rsidP="00A773F2">
      <w:pPr>
        <w:pStyle w:val="ListParagraph"/>
        <w:tabs>
          <w:tab w:val="left" w:pos="1108"/>
        </w:tabs>
        <w:ind w:firstLine="0"/>
        <w:rPr>
          <w:sz w:val="24"/>
        </w:rPr>
      </w:pPr>
      <w:r>
        <w:rPr>
          <w:sz w:val="24"/>
        </w:rPr>
        <w:t xml:space="preserve">The timeline is that we are going out to bid for the shoreline stabilization and Paddle Put in. Goal and hope </w:t>
      </w:r>
      <w:proofErr w:type="gramStart"/>
      <w:r>
        <w:rPr>
          <w:sz w:val="24"/>
        </w:rPr>
        <w:t>is</w:t>
      </w:r>
      <w:proofErr w:type="gramEnd"/>
      <w:r>
        <w:rPr>
          <w:sz w:val="24"/>
        </w:rPr>
        <w:t xml:space="preserve"> that the work will be completed this summer. John suggested perhaps some signage showing the plans for the area would be helpful in building community support.</w:t>
      </w:r>
    </w:p>
    <w:p w:rsidR="00A773F2" w:rsidRDefault="00A773F2" w:rsidP="00A773F2">
      <w:pPr>
        <w:pStyle w:val="ListParagraph"/>
        <w:numPr>
          <w:ilvl w:val="0"/>
          <w:numId w:val="1"/>
        </w:numPr>
        <w:tabs>
          <w:tab w:val="left" w:pos="1108"/>
        </w:tabs>
        <w:rPr>
          <w:sz w:val="24"/>
        </w:rPr>
      </w:pPr>
    </w:p>
    <w:p w:rsidR="0049080B" w:rsidRDefault="000E2E5B">
      <w:pPr>
        <w:pStyle w:val="ListParagraph"/>
        <w:numPr>
          <w:ilvl w:val="1"/>
          <w:numId w:val="1"/>
        </w:numPr>
        <w:tabs>
          <w:tab w:val="left" w:pos="1108"/>
        </w:tabs>
        <w:rPr>
          <w:sz w:val="24"/>
        </w:rPr>
      </w:pPr>
      <w:r>
        <w:rPr>
          <w:sz w:val="24"/>
        </w:rPr>
        <w:t>Solar</w:t>
      </w:r>
      <w:r w:rsidR="00694842">
        <w:rPr>
          <w:sz w:val="24"/>
        </w:rPr>
        <w:t xml:space="preserve"> – </w:t>
      </w:r>
      <w:r w:rsidR="0048350E">
        <w:rPr>
          <w:sz w:val="24"/>
        </w:rPr>
        <w:t xml:space="preserve">Update on the Solar Project. </w:t>
      </w:r>
      <w:r w:rsidR="00694842">
        <w:rPr>
          <w:sz w:val="24"/>
        </w:rPr>
        <w:t xml:space="preserve">Request from the </w:t>
      </w:r>
      <w:proofErr w:type="spellStart"/>
      <w:r w:rsidR="00694842">
        <w:rPr>
          <w:sz w:val="24"/>
        </w:rPr>
        <w:t>SelectBoard</w:t>
      </w:r>
      <w:proofErr w:type="spellEnd"/>
      <w:r w:rsidR="00694842">
        <w:rPr>
          <w:sz w:val="24"/>
        </w:rPr>
        <w:t xml:space="preserve"> was to explore another option</w:t>
      </w:r>
      <w:r w:rsidR="0048350E">
        <w:rPr>
          <w:sz w:val="24"/>
        </w:rPr>
        <w:t xml:space="preserve"> for offsite solar sourcing</w:t>
      </w:r>
      <w:r w:rsidR="00694842">
        <w:rPr>
          <w:sz w:val="24"/>
        </w:rPr>
        <w:t>. She has two options for them to consider.</w:t>
      </w:r>
    </w:p>
    <w:p w:rsidR="0049080B" w:rsidRDefault="000E2E5B">
      <w:pPr>
        <w:pStyle w:val="ListParagraph"/>
        <w:numPr>
          <w:ilvl w:val="1"/>
          <w:numId w:val="1"/>
        </w:numPr>
        <w:tabs>
          <w:tab w:val="left" w:pos="1108"/>
        </w:tabs>
        <w:spacing w:before="1"/>
        <w:rPr>
          <w:sz w:val="24"/>
        </w:rPr>
      </w:pPr>
      <w:r>
        <w:rPr>
          <w:sz w:val="24"/>
        </w:rPr>
        <w:t>CMP TIF</w:t>
      </w:r>
      <w:r>
        <w:rPr>
          <w:spacing w:val="-1"/>
          <w:sz w:val="24"/>
        </w:rPr>
        <w:t xml:space="preserve"> </w:t>
      </w:r>
      <w:r>
        <w:rPr>
          <w:sz w:val="24"/>
        </w:rPr>
        <w:t>renewal/extension</w:t>
      </w:r>
      <w:r w:rsidR="0048350E">
        <w:rPr>
          <w:sz w:val="24"/>
        </w:rPr>
        <w:t xml:space="preserve"> – Jenn met with Nicole (as reported last month). She wants more of the planning department budget to be included in the TIF. Jenn is going to propose </w:t>
      </w:r>
      <w:r w:rsidR="00457E8E">
        <w:rPr>
          <w:sz w:val="24"/>
        </w:rPr>
        <w:t>more emphasis on the outdoor recreation. The TIF will need to go to the Town Meeting and likely not until 2023. The timing of this will be budget driven.</w:t>
      </w:r>
      <w:r w:rsidR="00A52231">
        <w:rPr>
          <w:sz w:val="24"/>
        </w:rPr>
        <w:t xml:space="preserve"> An “expert” on TIF will be involved in the process.</w:t>
      </w:r>
    </w:p>
    <w:p w:rsidR="0049080B" w:rsidRDefault="000E2E5B">
      <w:pPr>
        <w:pStyle w:val="ListParagraph"/>
        <w:numPr>
          <w:ilvl w:val="1"/>
          <w:numId w:val="1"/>
        </w:numPr>
        <w:tabs>
          <w:tab w:val="left" w:pos="1108"/>
        </w:tabs>
        <w:rPr>
          <w:sz w:val="24"/>
        </w:rPr>
      </w:pPr>
      <w:r>
        <w:rPr>
          <w:sz w:val="24"/>
        </w:rPr>
        <w:t>Online business descriptions:</w:t>
      </w:r>
      <w:r>
        <w:rPr>
          <w:spacing w:val="-2"/>
          <w:sz w:val="24"/>
        </w:rPr>
        <w:t xml:space="preserve"> </w:t>
      </w:r>
      <w:r w:rsidR="0048350E">
        <w:rPr>
          <w:sz w:val="24"/>
        </w:rPr>
        <w:t xml:space="preserve">Jean has created a document for Standard Operating Procedure for keeping businesses information update. The first would be to take 10% each month (approximately 10 business) and have someone call and update them. A </w:t>
      </w:r>
      <w:r w:rsidR="0048350E">
        <w:rPr>
          <w:sz w:val="24"/>
        </w:rPr>
        <w:lastRenderedPageBreak/>
        <w:t>second option would be to utilize and intern to do the updating in the summer. Jenn will discuss those options with Nicole to see which might be possible. Jean is willing to update them on a continuous basis for the foreseeable future. There will be an article in the newsletter that will be coming out this month.</w:t>
      </w:r>
    </w:p>
    <w:p w:rsidR="0049080B" w:rsidRDefault="000E2E5B">
      <w:pPr>
        <w:pStyle w:val="ListParagraph"/>
        <w:numPr>
          <w:ilvl w:val="0"/>
          <w:numId w:val="1"/>
        </w:numPr>
        <w:tabs>
          <w:tab w:val="left" w:pos="640"/>
        </w:tabs>
        <w:spacing w:line="276" w:lineRule="exact"/>
        <w:rPr>
          <w:sz w:val="24"/>
        </w:rPr>
      </w:pPr>
      <w:r>
        <w:rPr>
          <w:sz w:val="24"/>
        </w:rPr>
        <w:t>Ne</w:t>
      </w:r>
      <w:r w:rsidR="001B1952">
        <w:rPr>
          <w:sz w:val="24"/>
        </w:rPr>
        <w:t>xt Meeting</w:t>
      </w:r>
    </w:p>
    <w:p w:rsidR="001B1952" w:rsidRDefault="001B1952" w:rsidP="001B1952">
      <w:pPr>
        <w:pStyle w:val="ListParagraph"/>
        <w:numPr>
          <w:ilvl w:val="1"/>
          <w:numId w:val="1"/>
        </w:numPr>
        <w:tabs>
          <w:tab w:val="left" w:pos="640"/>
        </w:tabs>
        <w:spacing w:line="276" w:lineRule="exact"/>
        <w:rPr>
          <w:sz w:val="24"/>
        </w:rPr>
      </w:pPr>
      <w:r>
        <w:rPr>
          <w:sz w:val="24"/>
        </w:rPr>
        <w:t>April 5</w:t>
      </w:r>
    </w:p>
    <w:p w:rsidR="0049080B" w:rsidRDefault="0049080B">
      <w:pPr>
        <w:pStyle w:val="BodyText"/>
      </w:pPr>
    </w:p>
    <w:p w:rsidR="0049080B" w:rsidRDefault="000E2E5B">
      <w:pPr>
        <w:pStyle w:val="ListParagraph"/>
        <w:numPr>
          <w:ilvl w:val="0"/>
          <w:numId w:val="1"/>
        </w:numPr>
        <w:tabs>
          <w:tab w:val="left" w:pos="639"/>
          <w:tab w:val="left" w:pos="640"/>
        </w:tabs>
        <w:spacing w:line="240" w:lineRule="auto"/>
        <w:rPr>
          <w:sz w:val="24"/>
        </w:rPr>
      </w:pPr>
      <w:r>
        <w:rPr>
          <w:sz w:val="24"/>
        </w:rPr>
        <w:t>Adjourn</w:t>
      </w:r>
      <w:r>
        <w:rPr>
          <w:spacing w:val="-1"/>
          <w:sz w:val="24"/>
        </w:rPr>
        <w:t xml:space="preserve"> </w:t>
      </w:r>
      <w:r>
        <w:rPr>
          <w:sz w:val="24"/>
        </w:rPr>
        <w:t>Meeting</w:t>
      </w:r>
      <w:bookmarkStart w:id="1" w:name="_GoBack"/>
      <w:bookmarkEnd w:id="1"/>
    </w:p>
    <w:sectPr w:rsidR="0049080B">
      <w:type w:val="continuous"/>
      <w:pgSz w:w="12240" w:h="15840"/>
      <w:pgMar w:top="1000" w:right="1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E6415"/>
    <w:multiLevelType w:val="hybridMultilevel"/>
    <w:tmpl w:val="6992A40C"/>
    <w:lvl w:ilvl="0" w:tplc="AD0E665C">
      <w:numFmt w:val="bullet"/>
      <w:lvlText w:val="•"/>
      <w:lvlJc w:val="left"/>
      <w:pPr>
        <w:ind w:left="1300" w:hanging="360"/>
      </w:pPr>
      <w:rPr>
        <w:rFonts w:hint="default"/>
        <w:lang w:val="en-US" w:eastAsia="en-US" w:bidi="en-US"/>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15:restartNumberingAfterBreak="0">
    <w:nsid w:val="7DCC5061"/>
    <w:multiLevelType w:val="hybridMultilevel"/>
    <w:tmpl w:val="A6F48F90"/>
    <w:lvl w:ilvl="0" w:tplc="0A62B856">
      <w:start w:val="1"/>
      <w:numFmt w:val="upperRoman"/>
      <w:lvlText w:val="%1)"/>
      <w:lvlJc w:val="left"/>
      <w:pPr>
        <w:ind w:left="640" w:hanging="540"/>
        <w:jc w:val="left"/>
      </w:pPr>
      <w:rPr>
        <w:rFonts w:ascii="Times New Roman" w:eastAsia="Times New Roman" w:hAnsi="Times New Roman" w:cs="Times New Roman" w:hint="default"/>
        <w:b/>
        <w:bCs/>
        <w:spacing w:val="-1"/>
        <w:w w:val="100"/>
        <w:sz w:val="24"/>
        <w:szCs w:val="24"/>
        <w:lang w:val="en-US" w:eastAsia="en-US" w:bidi="en-US"/>
      </w:rPr>
    </w:lvl>
    <w:lvl w:ilvl="1" w:tplc="523AFCEC">
      <w:numFmt w:val="bullet"/>
      <w:lvlText w:val=""/>
      <w:lvlJc w:val="left"/>
      <w:pPr>
        <w:ind w:left="1108" w:hanging="288"/>
      </w:pPr>
      <w:rPr>
        <w:rFonts w:ascii="Symbol" w:eastAsia="Symbol" w:hAnsi="Symbol" w:cs="Symbol" w:hint="default"/>
        <w:w w:val="100"/>
        <w:sz w:val="24"/>
        <w:szCs w:val="24"/>
        <w:lang w:val="en-US" w:eastAsia="en-US" w:bidi="en-US"/>
      </w:rPr>
    </w:lvl>
    <w:lvl w:ilvl="2" w:tplc="AD0E665C">
      <w:numFmt w:val="bullet"/>
      <w:lvlText w:val="•"/>
      <w:lvlJc w:val="left"/>
      <w:pPr>
        <w:ind w:left="2037" w:hanging="288"/>
      </w:pPr>
      <w:rPr>
        <w:rFonts w:hint="default"/>
        <w:lang w:val="en-US" w:eastAsia="en-US" w:bidi="en-US"/>
      </w:rPr>
    </w:lvl>
    <w:lvl w:ilvl="3" w:tplc="5082053E">
      <w:numFmt w:val="bullet"/>
      <w:lvlText w:val="•"/>
      <w:lvlJc w:val="left"/>
      <w:pPr>
        <w:ind w:left="2975" w:hanging="288"/>
      </w:pPr>
      <w:rPr>
        <w:rFonts w:hint="default"/>
        <w:lang w:val="en-US" w:eastAsia="en-US" w:bidi="en-US"/>
      </w:rPr>
    </w:lvl>
    <w:lvl w:ilvl="4" w:tplc="66D0C0E4">
      <w:numFmt w:val="bullet"/>
      <w:lvlText w:val="•"/>
      <w:lvlJc w:val="left"/>
      <w:pPr>
        <w:ind w:left="3913" w:hanging="288"/>
      </w:pPr>
      <w:rPr>
        <w:rFonts w:hint="default"/>
        <w:lang w:val="en-US" w:eastAsia="en-US" w:bidi="en-US"/>
      </w:rPr>
    </w:lvl>
    <w:lvl w:ilvl="5" w:tplc="94DE7240">
      <w:numFmt w:val="bullet"/>
      <w:lvlText w:val="•"/>
      <w:lvlJc w:val="left"/>
      <w:pPr>
        <w:ind w:left="4851" w:hanging="288"/>
      </w:pPr>
      <w:rPr>
        <w:rFonts w:hint="default"/>
        <w:lang w:val="en-US" w:eastAsia="en-US" w:bidi="en-US"/>
      </w:rPr>
    </w:lvl>
    <w:lvl w:ilvl="6" w:tplc="6BCE576A">
      <w:numFmt w:val="bullet"/>
      <w:lvlText w:val="•"/>
      <w:lvlJc w:val="left"/>
      <w:pPr>
        <w:ind w:left="5788" w:hanging="288"/>
      </w:pPr>
      <w:rPr>
        <w:rFonts w:hint="default"/>
        <w:lang w:val="en-US" w:eastAsia="en-US" w:bidi="en-US"/>
      </w:rPr>
    </w:lvl>
    <w:lvl w:ilvl="7" w:tplc="F06623EA">
      <w:numFmt w:val="bullet"/>
      <w:lvlText w:val="•"/>
      <w:lvlJc w:val="left"/>
      <w:pPr>
        <w:ind w:left="6726" w:hanging="288"/>
      </w:pPr>
      <w:rPr>
        <w:rFonts w:hint="default"/>
        <w:lang w:val="en-US" w:eastAsia="en-US" w:bidi="en-US"/>
      </w:rPr>
    </w:lvl>
    <w:lvl w:ilvl="8" w:tplc="25C0ADCC">
      <w:numFmt w:val="bullet"/>
      <w:lvlText w:val="•"/>
      <w:lvlJc w:val="left"/>
      <w:pPr>
        <w:ind w:left="7664" w:hanging="28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9080B"/>
    <w:rsid w:val="000E2E5B"/>
    <w:rsid w:val="00141E99"/>
    <w:rsid w:val="001B1952"/>
    <w:rsid w:val="00457E8E"/>
    <w:rsid w:val="0048350E"/>
    <w:rsid w:val="0049080B"/>
    <w:rsid w:val="00694842"/>
    <w:rsid w:val="008910F3"/>
    <w:rsid w:val="008D6651"/>
    <w:rsid w:val="00A52231"/>
    <w:rsid w:val="00A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6028"/>
  <w15:docId w15:val="{5C1EE668-1C6A-46D6-A4CB-D1B73B7D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899" w:right="1161"/>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108"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675653685?pwd=TWhyeFpFYmlsNVdtVW40Ly9GME8r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DEVELOPMENT ADVISORY COMMITTEE</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ADVISORY COMMITTEE</dc:title>
  <dc:creator>NBriand</dc:creator>
  <cp:lastModifiedBy>Lee Parker</cp:lastModifiedBy>
  <cp:revision>4</cp:revision>
  <dcterms:created xsi:type="dcterms:W3CDTF">2022-03-01T22:19:00Z</dcterms:created>
  <dcterms:modified xsi:type="dcterms:W3CDTF">2022-03-02T00:29:00Z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Acrobat PDFMaker 21 for Word</vt:lpwstr>
  </property>
  <property fmtid="{D5CDD505-2E9C-101B-9397-08002B2CF9AE}" pid="4" name="LastSaved">
    <vt:filetime>2022-02-25T00:00:00Z</vt:filetime>
  </property>
</Properties>
</file>