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0A1" w:rsidRDefault="007320A1" w:rsidP="00FE0CC7">
      <w:pPr>
        <w:tabs>
          <w:tab w:val="left" w:pos="0"/>
        </w:tabs>
        <w:spacing w:before="60" w:after="0" w:line="240" w:lineRule="auto"/>
        <w:rPr>
          <w:rFonts w:cstheme="minorHAnsi"/>
          <w:b/>
          <w:sz w:val="24"/>
          <w:szCs w:val="24"/>
        </w:rPr>
      </w:pPr>
    </w:p>
    <w:p w:rsidR="00A11298" w:rsidRPr="00376DE8" w:rsidRDefault="00060AC9" w:rsidP="00FE0CC7">
      <w:pPr>
        <w:tabs>
          <w:tab w:val="left" w:pos="0"/>
        </w:tabs>
        <w:spacing w:before="60" w:after="0" w:line="240" w:lineRule="auto"/>
        <w:rPr>
          <w:rFonts w:cstheme="minorHAnsi"/>
          <w:sz w:val="24"/>
          <w:szCs w:val="24"/>
        </w:rPr>
      </w:pPr>
      <w:r w:rsidRPr="00376DE8">
        <w:rPr>
          <w:rFonts w:cstheme="minorHAnsi"/>
          <w:b/>
          <w:sz w:val="24"/>
          <w:szCs w:val="24"/>
        </w:rPr>
        <w:t xml:space="preserve">Committee Members </w:t>
      </w:r>
      <w:r w:rsidR="00A11298" w:rsidRPr="00376DE8">
        <w:rPr>
          <w:rFonts w:cstheme="minorHAnsi"/>
          <w:b/>
          <w:sz w:val="24"/>
          <w:szCs w:val="24"/>
        </w:rPr>
        <w:t>Present</w:t>
      </w:r>
      <w:r w:rsidR="006C1487" w:rsidRPr="00376DE8">
        <w:rPr>
          <w:rFonts w:cstheme="minorHAnsi"/>
          <w:sz w:val="24"/>
          <w:szCs w:val="24"/>
        </w:rPr>
        <w:t xml:space="preserve">: </w:t>
      </w:r>
      <w:r w:rsidR="00503661" w:rsidRPr="00376DE8">
        <w:rPr>
          <w:rFonts w:cstheme="minorHAnsi"/>
          <w:sz w:val="24"/>
          <w:szCs w:val="24"/>
        </w:rPr>
        <w:t xml:space="preserve"> </w:t>
      </w:r>
      <w:r w:rsidR="00A11298" w:rsidRPr="00376DE8">
        <w:rPr>
          <w:rFonts w:cstheme="minorHAnsi"/>
          <w:sz w:val="24"/>
          <w:szCs w:val="24"/>
        </w:rPr>
        <w:t>Maureen Booth</w:t>
      </w:r>
      <w:r w:rsidR="001A20B1">
        <w:rPr>
          <w:rFonts w:cstheme="minorHAnsi"/>
          <w:sz w:val="24"/>
          <w:szCs w:val="24"/>
        </w:rPr>
        <w:t>, Grace McCarthy,</w:t>
      </w:r>
      <w:r w:rsidR="00B8651D">
        <w:rPr>
          <w:rFonts w:cstheme="minorHAnsi"/>
          <w:sz w:val="24"/>
          <w:szCs w:val="24"/>
        </w:rPr>
        <w:t xml:space="preserve"> </w:t>
      </w:r>
      <w:r w:rsidR="001A20B1">
        <w:rPr>
          <w:rFonts w:cstheme="minorHAnsi"/>
          <w:sz w:val="24"/>
          <w:szCs w:val="24"/>
        </w:rPr>
        <w:t xml:space="preserve">Karen Mayo, </w:t>
      </w:r>
      <w:r w:rsidR="00B8651D">
        <w:rPr>
          <w:rFonts w:cstheme="minorHAnsi"/>
          <w:sz w:val="24"/>
          <w:szCs w:val="24"/>
        </w:rPr>
        <w:t>Peggy Muir</w:t>
      </w:r>
      <w:r w:rsidR="009C5ECA">
        <w:rPr>
          <w:rFonts w:cstheme="minorHAnsi"/>
          <w:sz w:val="24"/>
          <w:szCs w:val="24"/>
        </w:rPr>
        <w:t>,</w:t>
      </w:r>
      <w:r w:rsidR="00B8651D">
        <w:rPr>
          <w:rFonts w:cstheme="minorHAnsi"/>
          <w:sz w:val="24"/>
          <w:szCs w:val="24"/>
        </w:rPr>
        <w:t xml:space="preserve"> </w:t>
      </w:r>
      <w:r w:rsidR="00110EB0">
        <w:rPr>
          <w:rFonts w:cstheme="minorHAnsi"/>
          <w:sz w:val="24"/>
          <w:szCs w:val="24"/>
        </w:rPr>
        <w:t xml:space="preserve">and </w:t>
      </w:r>
      <w:r w:rsidR="0007621E">
        <w:rPr>
          <w:rFonts w:cstheme="minorHAnsi"/>
          <w:sz w:val="24"/>
          <w:szCs w:val="24"/>
        </w:rPr>
        <w:t>Barbara Rollins</w:t>
      </w:r>
      <w:r w:rsidR="001A20B1">
        <w:rPr>
          <w:rFonts w:cstheme="minorHAnsi"/>
          <w:sz w:val="24"/>
          <w:szCs w:val="24"/>
        </w:rPr>
        <w:t xml:space="preserve"> and Deb Smith</w:t>
      </w:r>
    </w:p>
    <w:p w:rsidR="00B623F7" w:rsidRDefault="007D46EA" w:rsidP="00B8651D">
      <w:pPr>
        <w:tabs>
          <w:tab w:val="left" w:pos="900"/>
        </w:tabs>
        <w:spacing w:after="0" w:line="240" w:lineRule="auto"/>
        <w:ind w:left="907" w:hanging="907"/>
        <w:rPr>
          <w:rFonts w:cstheme="minorHAnsi"/>
          <w:sz w:val="24"/>
          <w:szCs w:val="24"/>
        </w:rPr>
      </w:pPr>
      <w:r w:rsidRPr="00376DE8">
        <w:rPr>
          <w:rFonts w:cstheme="minorHAnsi"/>
          <w:b/>
          <w:sz w:val="24"/>
          <w:szCs w:val="24"/>
        </w:rPr>
        <w:t>Absent</w:t>
      </w:r>
      <w:r w:rsidRPr="00376DE8">
        <w:rPr>
          <w:rFonts w:cstheme="minorHAnsi"/>
          <w:sz w:val="24"/>
          <w:szCs w:val="24"/>
        </w:rPr>
        <w:t>:</w:t>
      </w:r>
      <w:r w:rsidR="004054BB" w:rsidRPr="00376DE8">
        <w:rPr>
          <w:rFonts w:cstheme="minorHAnsi"/>
          <w:sz w:val="24"/>
          <w:szCs w:val="24"/>
        </w:rPr>
        <w:t xml:space="preserve"> </w:t>
      </w:r>
      <w:r w:rsidR="001800F0">
        <w:rPr>
          <w:rFonts w:cstheme="minorHAnsi"/>
          <w:sz w:val="24"/>
          <w:szCs w:val="24"/>
        </w:rPr>
        <w:t xml:space="preserve"> </w:t>
      </w:r>
      <w:r w:rsidR="001A20B1">
        <w:rPr>
          <w:rFonts w:cstheme="minorHAnsi"/>
          <w:sz w:val="24"/>
          <w:szCs w:val="24"/>
        </w:rPr>
        <w:t>Mary Kell</w:t>
      </w:r>
      <w:r w:rsidR="00FC0B35">
        <w:rPr>
          <w:rFonts w:cstheme="minorHAnsi"/>
          <w:sz w:val="24"/>
          <w:szCs w:val="24"/>
        </w:rPr>
        <w:t>e</w:t>
      </w:r>
      <w:r w:rsidR="001A20B1">
        <w:rPr>
          <w:rFonts w:cstheme="minorHAnsi"/>
          <w:sz w:val="24"/>
          <w:szCs w:val="24"/>
        </w:rPr>
        <w:t>y and George Oliver</w:t>
      </w:r>
    </w:p>
    <w:p w:rsidR="001A20B1" w:rsidRDefault="001A20B1" w:rsidP="00B8651D">
      <w:pPr>
        <w:tabs>
          <w:tab w:val="left" w:pos="900"/>
        </w:tabs>
        <w:spacing w:after="0" w:line="240" w:lineRule="auto"/>
        <w:ind w:left="907" w:hanging="907"/>
        <w:rPr>
          <w:rFonts w:cstheme="minorHAnsi"/>
          <w:sz w:val="24"/>
          <w:szCs w:val="24"/>
        </w:rPr>
      </w:pPr>
      <w:r>
        <w:rPr>
          <w:rFonts w:cstheme="minorHAnsi"/>
          <w:b/>
          <w:sz w:val="24"/>
          <w:szCs w:val="24"/>
        </w:rPr>
        <w:t>Staff</w:t>
      </w:r>
      <w:r w:rsidRPr="001A20B1">
        <w:rPr>
          <w:rFonts w:cstheme="minorHAnsi"/>
          <w:sz w:val="24"/>
          <w:szCs w:val="24"/>
        </w:rPr>
        <w:t>:</w:t>
      </w:r>
      <w:r>
        <w:rPr>
          <w:rFonts w:cstheme="minorHAnsi"/>
          <w:sz w:val="24"/>
          <w:szCs w:val="24"/>
        </w:rPr>
        <w:t xml:space="preserve"> Jason Lamoreau</w:t>
      </w:r>
    </w:p>
    <w:p w:rsidR="00A70266" w:rsidRDefault="006F3785" w:rsidP="00376DE8">
      <w:pPr>
        <w:tabs>
          <w:tab w:val="left" w:pos="900"/>
        </w:tabs>
        <w:spacing w:after="0" w:line="240" w:lineRule="auto"/>
        <w:ind w:left="907" w:hanging="907"/>
        <w:rPr>
          <w:rFonts w:cstheme="minorHAnsi"/>
          <w:sz w:val="24"/>
          <w:szCs w:val="24"/>
        </w:rPr>
      </w:pPr>
      <w:r>
        <w:rPr>
          <w:rFonts w:cstheme="minorHAnsi"/>
          <w:b/>
          <w:sz w:val="24"/>
          <w:szCs w:val="24"/>
        </w:rPr>
        <w:t>Guests</w:t>
      </w:r>
      <w:r w:rsidRPr="006F3785">
        <w:rPr>
          <w:rFonts w:cstheme="minorHAnsi"/>
          <w:sz w:val="24"/>
          <w:szCs w:val="24"/>
        </w:rPr>
        <w:t>:</w:t>
      </w:r>
      <w:r w:rsidR="00110EB0">
        <w:rPr>
          <w:rFonts w:cstheme="minorHAnsi"/>
          <w:sz w:val="24"/>
          <w:szCs w:val="24"/>
        </w:rPr>
        <w:t xml:space="preserve"> </w:t>
      </w:r>
      <w:r w:rsidR="001A20B1">
        <w:rPr>
          <w:rFonts w:cstheme="minorHAnsi"/>
          <w:sz w:val="24"/>
          <w:szCs w:val="24"/>
        </w:rPr>
        <w:t>Kathryn Harnish (via Zoom)</w:t>
      </w:r>
      <w:r w:rsidR="00110EB0">
        <w:rPr>
          <w:rFonts w:cstheme="minorHAnsi"/>
          <w:sz w:val="24"/>
          <w:szCs w:val="24"/>
        </w:rPr>
        <w:t xml:space="preserve"> </w:t>
      </w:r>
    </w:p>
    <w:p w:rsidR="00110EB0" w:rsidRDefault="00110EB0" w:rsidP="00376DE8">
      <w:pPr>
        <w:tabs>
          <w:tab w:val="left" w:pos="900"/>
        </w:tabs>
        <w:spacing w:after="0" w:line="240" w:lineRule="auto"/>
        <w:ind w:left="907" w:hanging="907"/>
        <w:rPr>
          <w:rFonts w:cstheme="minorHAnsi"/>
          <w:b/>
          <w:caps/>
          <w:sz w:val="24"/>
          <w:szCs w:val="24"/>
        </w:rPr>
      </w:pPr>
    </w:p>
    <w:p w:rsidR="00060AC9" w:rsidRPr="00376DE8" w:rsidRDefault="00060AC9" w:rsidP="00376DE8">
      <w:pPr>
        <w:tabs>
          <w:tab w:val="left" w:pos="900"/>
        </w:tabs>
        <w:spacing w:after="0" w:line="240" w:lineRule="auto"/>
        <w:ind w:left="907" w:hanging="907"/>
        <w:rPr>
          <w:rFonts w:cstheme="minorHAnsi"/>
          <w:b/>
          <w:caps/>
          <w:sz w:val="24"/>
          <w:szCs w:val="24"/>
        </w:rPr>
      </w:pPr>
      <w:r w:rsidRPr="00376DE8">
        <w:rPr>
          <w:rFonts w:cstheme="minorHAnsi"/>
          <w:b/>
          <w:caps/>
          <w:sz w:val="24"/>
          <w:szCs w:val="24"/>
        </w:rPr>
        <w:t>Call to Order</w:t>
      </w:r>
    </w:p>
    <w:p w:rsidR="00110EB0" w:rsidRDefault="001A20B1" w:rsidP="00110EB0">
      <w:pPr>
        <w:tabs>
          <w:tab w:val="left" w:pos="900"/>
        </w:tabs>
        <w:spacing w:after="240" w:line="240" w:lineRule="auto"/>
        <w:ind w:left="907" w:hanging="907"/>
        <w:rPr>
          <w:rFonts w:cstheme="minorHAnsi"/>
          <w:sz w:val="24"/>
          <w:szCs w:val="24"/>
        </w:rPr>
      </w:pPr>
      <w:r>
        <w:rPr>
          <w:rFonts w:cstheme="minorHAnsi"/>
          <w:sz w:val="24"/>
          <w:szCs w:val="24"/>
        </w:rPr>
        <w:t>Maureen Booth</w:t>
      </w:r>
      <w:r w:rsidR="00110EB0">
        <w:rPr>
          <w:rFonts w:cstheme="minorHAnsi"/>
          <w:sz w:val="24"/>
          <w:szCs w:val="24"/>
        </w:rPr>
        <w:t xml:space="preserve"> established a q</w:t>
      </w:r>
      <w:r w:rsidR="00060AC9" w:rsidRPr="00376DE8">
        <w:rPr>
          <w:rFonts w:cstheme="minorHAnsi"/>
          <w:sz w:val="24"/>
          <w:szCs w:val="24"/>
        </w:rPr>
        <w:t>uorum</w:t>
      </w:r>
      <w:r w:rsidR="00110EB0">
        <w:rPr>
          <w:rFonts w:cstheme="minorHAnsi"/>
          <w:sz w:val="24"/>
          <w:szCs w:val="24"/>
        </w:rPr>
        <w:t>.</w:t>
      </w:r>
    </w:p>
    <w:p w:rsidR="00110EB0" w:rsidRDefault="00D763C6" w:rsidP="00110EB0">
      <w:pPr>
        <w:tabs>
          <w:tab w:val="left" w:pos="900"/>
        </w:tabs>
        <w:spacing w:after="0" w:line="240" w:lineRule="auto"/>
        <w:ind w:left="907" w:hanging="907"/>
        <w:rPr>
          <w:rFonts w:cstheme="minorHAnsi"/>
          <w:b/>
          <w:sz w:val="24"/>
          <w:szCs w:val="24"/>
        </w:rPr>
      </w:pPr>
      <w:r w:rsidRPr="00D763C6">
        <w:rPr>
          <w:rFonts w:cstheme="minorHAnsi"/>
          <w:b/>
          <w:sz w:val="24"/>
          <w:szCs w:val="24"/>
        </w:rPr>
        <w:t>APPROVAL OF AGENDA</w:t>
      </w:r>
    </w:p>
    <w:p w:rsidR="00110EB0" w:rsidRDefault="00A70266" w:rsidP="00110EB0">
      <w:pPr>
        <w:spacing w:after="240" w:line="240" w:lineRule="auto"/>
        <w:rPr>
          <w:rFonts w:cstheme="minorHAnsi"/>
          <w:sz w:val="24"/>
          <w:szCs w:val="24"/>
        </w:rPr>
      </w:pPr>
      <w:r>
        <w:rPr>
          <w:rFonts w:cstheme="minorHAnsi"/>
          <w:sz w:val="24"/>
          <w:szCs w:val="24"/>
        </w:rPr>
        <w:t xml:space="preserve">The Agenda was </w:t>
      </w:r>
      <w:r w:rsidR="001A20B1">
        <w:rPr>
          <w:rFonts w:cstheme="minorHAnsi"/>
          <w:sz w:val="24"/>
          <w:szCs w:val="24"/>
        </w:rPr>
        <w:t>amended to include an introduction of the newly hired Age Friendly Coordinator.</w:t>
      </w:r>
    </w:p>
    <w:p w:rsidR="00060AC9" w:rsidRPr="00376DE8" w:rsidRDefault="00060AC9" w:rsidP="00D763C6">
      <w:pPr>
        <w:tabs>
          <w:tab w:val="left" w:pos="5850"/>
        </w:tabs>
        <w:spacing w:after="0" w:line="240" w:lineRule="auto"/>
        <w:ind w:left="907" w:hanging="907"/>
        <w:rPr>
          <w:rFonts w:cstheme="minorHAnsi"/>
          <w:b/>
          <w:sz w:val="24"/>
          <w:szCs w:val="24"/>
        </w:rPr>
      </w:pPr>
      <w:r w:rsidRPr="00376DE8">
        <w:rPr>
          <w:rFonts w:cstheme="minorHAnsi"/>
          <w:b/>
          <w:caps/>
          <w:sz w:val="24"/>
          <w:szCs w:val="24"/>
        </w:rPr>
        <w:t>Approval of MinuteS</w:t>
      </w:r>
    </w:p>
    <w:p w:rsidR="00060AC9" w:rsidRDefault="00060AC9" w:rsidP="00B8651D">
      <w:pPr>
        <w:tabs>
          <w:tab w:val="left" w:pos="0"/>
        </w:tabs>
        <w:spacing w:after="240" w:line="240" w:lineRule="auto"/>
        <w:rPr>
          <w:rFonts w:cstheme="minorHAnsi"/>
          <w:sz w:val="24"/>
          <w:szCs w:val="24"/>
        </w:rPr>
      </w:pPr>
      <w:r w:rsidRPr="00376DE8">
        <w:rPr>
          <w:rFonts w:cstheme="minorHAnsi"/>
          <w:sz w:val="24"/>
          <w:szCs w:val="24"/>
        </w:rPr>
        <w:t xml:space="preserve">The minutes of the </w:t>
      </w:r>
      <w:r w:rsidR="001A20B1">
        <w:rPr>
          <w:rFonts w:cstheme="minorHAnsi"/>
          <w:sz w:val="24"/>
          <w:szCs w:val="24"/>
        </w:rPr>
        <w:t>July 11</w:t>
      </w:r>
      <w:r w:rsidR="00BA4E30">
        <w:rPr>
          <w:rFonts w:cstheme="minorHAnsi"/>
          <w:sz w:val="24"/>
          <w:szCs w:val="24"/>
        </w:rPr>
        <w:t>,</w:t>
      </w:r>
      <w:r w:rsidR="001800F0">
        <w:rPr>
          <w:rFonts w:cstheme="minorHAnsi"/>
          <w:sz w:val="24"/>
          <w:szCs w:val="24"/>
        </w:rPr>
        <w:t xml:space="preserve"> 2022</w:t>
      </w:r>
      <w:r w:rsidRPr="00376DE8">
        <w:rPr>
          <w:rFonts w:cstheme="minorHAnsi"/>
          <w:sz w:val="24"/>
          <w:szCs w:val="24"/>
        </w:rPr>
        <w:t xml:space="preserve"> </w:t>
      </w:r>
      <w:r w:rsidR="00A70266">
        <w:rPr>
          <w:rFonts w:cstheme="minorHAnsi"/>
          <w:sz w:val="24"/>
          <w:szCs w:val="24"/>
        </w:rPr>
        <w:t>meeting</w:t>
      </w:r>
      <w:r w:rsidRPr="00376DE8">
        <w:rPr>
          <w:rFonts w:cstheme="minorHAnsi"/>
          <w:sz w:val="24"/>
          <w:szCs w:val="24"/>
        </w:rPr>
        <w:t xml:space="preserve"> were </w:t>
      </w:r>
      <w:r w:rsidR="00795D91">
        <w:rPr>
          <w:rFonts w:cstheme="minorHAnsi"/>
          <w:sz w:val="24"/>
          <w:szCs w:val="24"/>
        </w:rPr>
        <w:t>amended to note K</w:t>
      </w:r>
      <w:r w:rsidR="001A20B1">
        <w:rPr>
          <w:rFonts w:cstheme="minorHAnsi"/>
          <w:sz w:val="24"/>
          <w:szCs w:val="24"/>
        </w:rPr>
        <w:t>aren Mayo in attendance.</w:t>
      </w:r>
    </w:p>
    <w:p w:rsidR="001A20B1" w:rsidRDefault="001A20B1" w:rsidP="001A20B1">
      <w:pPr>
        <w:tabs>
          <w:tab w:val="left" w:pos="0"/>
        </w:tabs>
        <w:spacing w:after="60" w:line="240" w:lineRule="auto"/>
        <w:rPr>
          <w:rFonts w:cstheme="minorHAnsi"/>
          <w:b/>
          <w:sz w:val="24"/>
          <w:szCs w:val="24"/>
        </w:rPr>
      </w:pPr>
      <w:r>
        <w:rPr>
          <w:rFonts w:cstheme="minorHAnsi"/>
          <w:b/>
          <w:sz w:val="24"/>
          <w:szCs w:val="24"/>
        </w:rPr>
        <w:t>WELCOME NEW MEMBER AND STAFF</w:t>
      </w:r>
    </w:p>
    <w:p w:rsidR="001A20B1" w:rsidRDefault="001A20B1" w:rsidP="00FE0CC7">
      <w:pPr>
        <w:tabs>
          <w:tab w:val="left" w:pos="0"/>
        </w:tabs>
        <w:spacing w:after="60" w:line="240" w:lineRule="auto"/>
        <w:rPr>
          <w:rFonts w:cstheme="minorHAnsi"/>
          <w:sz w:val="24"/>
          <w:szCs w:val="24"/>
        </w:rPr>
      </w:pPr>
      <w:r>
        <w:rPr>
          <w:rFonts w:cstheme="minorHAnsi"/>
          <w:sz w:val="24"/>
          <w:szCs w:val="24"/>
        </w:rPr>
        <w:t xml:space="preserve">The Committee gave a hearty welcome to new member Grace McCarthy and to Jason Lamoreau, recently hired </w:t>
      </w:r>
      <w:r w:rsidR="00027809">
        <w:rPr>
          <w:rFonts w:cstheme="minorHAnsi"/>
          <w:sz w:val="24"/>
          <w:szCs w:val="24"/>
        </w:rPr>
        <w:t xml:space="preserve">as the Town’s </w:t>
      </w:r>
      <w:r>
        <w:rPr>
          <w:rFonts w:cstheme="minorHAnsi"/>
          <w:sz w:val="24"/>
          <w:szCs w:val="24"/>
        </w:rPr>
        <w:t xml:space="preserve">Age Friendly Coordinator. Jason </w:t>
      </w:r>
      <w:r w:rsidR="00760E82">
        <w:rPr>
          <w:rFonts w:cstheme="minorHAnsi"/>
          <w:sz w:val="24"/>
          <w:szCs w:val="24"/>
        </w:rPr>
        <w:t>thanked members for their warm welcome. Although new to the field of aging, Jason noted that his work as a volunteer at the Fire House exposed him to some of the issues faced by older residents.  Jason indicated his eagerness to apply his experiences as a life time resident of Bowdoinham and business owner to the Committee’s work</w:t>
      </w:r>
      <w:r w:rsidR="00027809">
        <w:rPr>
          <w:rFonts w:cstheme="minorHAnsi"/>
          <w:sz w:val="24"/>
          <w:szCs w:val="24"/>
        </w:rPr>
        <w:t>.</w:t>
      </w:r>
    </w:p>
    <w:p w:rsidR="00AA72FF" w:rsidRDefault="00AA72FF" w:rsidP="00FE0CC7">
      <w:pPr>
        <w:tabs>
          <w:tab w:val="left" w:pos="0"/>
        </w:tabs>
        <w:spacing w:after="0" w:line="240" w:lineRule="auto"/>
        <w:rPr>
          <w:rFonts w:cstheme="minorHAnsi"/>
          <w:sz w:val="24"/>
          <w:szCs w:val="24"/>
          <w:u w:val="single"/>
        </w:rPr>
      </w:pPr>
      <w:r>
        <w:rPr>
          <w:rFonts w:cstheme="minorHAnsi"/>
          <w:sz w:val="24"/>
          <w:szCs w:val="24"/>
        </w:rPr>
        <w:tab/>
      </w:r>
      <w:r w:rsidRPr="00AA72FF">
        <w:rPr>
          <w:rFonts w:cstheme="minorHAnsi"/>
          <w:sz w:val="24"/>
          <w:szCs w:val="24"/>
          <w:u w:val="single"/>
        </w:rPr>
        <w:t>Follow-up Action</w:t>
      </w:r>
    </w:p>
    <w:p w:rsidR="00AA72FF" w:rsidRDefault="00AA72FF" w:rsidP="00AA72FF">
      <w:pPr>
        <w:pStyle w:val="ListParagraph"/>
        <w:numPr>
          <w:ilvl w:val="0"/>
          <w:numId w:val="20"/>
        </w:numPr>
        <w:tabs>
          <w:tab w:val="left" w:pos="0"/>
        </w:tabs>
        <w:spacing w:after="240" w:line="240" w:lineRule="auto"/>
        <w:rPr>
          <w:rFonts w:cstheme="minorHAnsi"/>
          <w:sz w:val="24"/>
          <w:szCs w:val="24"/>
        </w:rPr>
      </w:pPr>
      <w:r>
        <w:rPr>
          <w:rFonts w:cstheme="minorHAnsi"/>
          <w:sz w:val="24"/>
          <w:szCs w:val="24"/>
        </w:rPr>
        <w:t>Peggy and Maureen will meet with Jason at 2pm on September 16, 2022 to review outstanding tasks and their order of priority in the short term</w:t>
      </w:r>
    </w:p>
    <w:p w:rsidR="00AA72FF" w:rsidRPr="00AA72FF" w:rsidRDefault="00AA72FF" w:rsidP="00AA72FF">
      <w:pPr>
        <w:pStyle w:val="ListParagraph"/>
        <w:numPr>
          <w:ilvl w:val="0"/>
          <w:numId w:val="20"/>
        </w:numPr>
        <w:tabs>
          <w:tab w:val="left" w:pos="0"/>
        </w:tabs>
        <w:spacing w:after="240" w:line="240" w:lineRule="auto"/>
        <w:rPr>
          <w:rFonts w:cstheme="minorHAnsi"/>
          <w:sz w:val="24"/>
          <w:szCs w:val="24"/>
        </w:rPr>
      </w:pPr>
      <w:r>
        <w:rPr>
          <w:rFonts w:cstheme="minorHAnsi"/>
          <w:sz w:val="24"/>
          <w:szCs w:val="24"/>
        </w:rPr>
        <w:t xml:space="preserve">Once Jason’s schedule is better known, the preference is to allocate a day a week to Age Friendly activities with his remaining time to be scheduled </w:t>
      </w:r>
      <w:r w:rsidR="00795D91">
        <w:rPr>
          <w:rFonts w:cstheme="minorHAnsi"/>
          <w:sz w:val="24"/>
          <w:szCs w:val="24"/>
        </w:rPr>
        <w:t xml:space="preserve">on an </w:t>
      </w:r>
      <w:r>
        <w:rPr>
          <w:rFonts w:cstheme="minorHAnsi"/>
          <w:sz w:val="24"/>
          <w:szCs w:val="24"/>
        </w:rPr>
        <w:t xml:space="preserve">as needed </w:t>
      </w:r>
      <w:r w:rsidR="00795D91">
        <w:rPr>
          <w:rFonts w:cstheme="minorHAnsi"/>
          <w:sz w:val="24"/>
          <w:szCs w:val="24"/>
        </w:rPr>
        <w:t xml:space="preserve">basis </w:t>
      </w:r>
      <w:r>
        <w:rPr>
          <w:rFonts w:cstheme="minorHAnsi"/>
          <w:sz w:val="24"/>
          <w:szCs w:val="24"/>
        </w:rPr>
        <w:t>during a given week.</w:t>
      </w:r>
    </w:p>
    <w:p w:rsidR="004E4B55" w:rsidRDefault="004E4B55" w:rsidP="004E4B55">
      <w:pPr>
        <w:tabs>
          <w:tab w:val="left" w:pos="0"/>
        </w:tabs>
        <w:spacing w:after="120" w:line="240" w:lineRule="auto"/>
        <w:rPr>
          <w:rFonts w:cstheme="minorHAnsi"/>
          <w:b/>
          <w:sz w:val="24"/>
          <w:szCs w:val="24"/>
        </w:rPr>
      </w:pPr>
      <w:r>
        <w:rPr>
          <w:rFonts w:cstheme="minorHAnsi"/>
          <w:b/>
          <w:sz w:val="24"/>
          <w:szCs w:val="24"/>
        </w:rPr>
        <w:t>OLD BUSINESS</w:t>
      </w:r>
    </w:p>
    <w:p w:rsidR="009C5ECA" w:rsidRDefault="001A20B1" w:rsidP="004E4B55">
      <w:pPr>
        <w:tabs>
          <w:tab w:val="left" w:pos="0"/>
        </w:tabs>
        <w:spacing w:after="60" w:line="240" w:lineRule="auto"/>
        <w:rPr>
          <w:rFonts w:cstheme="minorHAnsi"/>
          <w:b/>
          <w:sz w:val="24"/>
          <w:szCs w:val="24"/>
        </w:rPr>
      </w:pPr>
      <w:r>
        <w:rPr>
          <w:rFonts w:cstheme="minorHAnsi"/>
          <w:b/>
          <w:sz w:val="24"/>
          <w:szCs w:val="24"/>
        </w:rPr>
        <w:t>Findings of the Listening Sessions</w:t>
      </w:r>
    </w:p>
    <w:p w:rsidR="00027809" w:rsidRDefault="00027809" w:rsidP="00BA4E30">
      <w:pPr>
        <w:tabs>
          <w:tab w:val="left" w:pos="0"/>
        </w:tabs>
        <w:spacing w:after="120" w:line="240" w:lineRule="auto"/>
        <w:rPr>
          <w:rFonts w:cstheme="minorHAnsi"/>
          <w:sz w:val="24"/>
          <w:szCs w:val="24"/>
        </w:rPr>
      </w:pPr>
      <w:r>
        <w:rPr>
          <w:rFonts w:cstheme="minorHAnsi"/>
          <w:sz w:val="24"/>
          <w:szCs w:val="24"/>
        </w:rPr>
        <w:t xml:space="preserve">Maureen introduced Kathryn Harnish, a student intern working the </w:t>
      </w:r>
      <w:r w:rsidR="004F7EB5">
        <w:rPr>
          <w:rFonts w:cstheme="minorHAnsi"/>
          <w:sz w:val="24"/>
          <w:szCs w:val="24"/>
        </w:rPr>
        <w:t xml:space="preserve">AFB </w:t>
      </w:r>
      <w:r>
        <w:rPr>
          <w:rFonts w:cstheme="minorHAnsi"/>
          <w:sz w:val="24"/>
          <w:szCs w:val="24"/>
        </w:rPr>
        <w:t>Committee during the summer</w:t>
      </w:r>
      <w:r w:rsidR="00795D91">
        <w:rPr>
          <w:rFonts w:cstheme="minorHAnsi"/>
          <w:sz w:val="24"/>
          <w:szCs w:val="24"/>
        </w:rPr>
        <w:t>, to present finding from three listening sessions she</w:t>
      </w:r>
      <w:r>
        <w:rPr>
          <w:rFonts w:cstheme="minorHAnsi"/>
          <w:sz w:val="24"/>
          <w:szCs w:val="24"/>
        </w:rPr>
        <w:t xml:space="preserve"> facilitate</w:t>
      </w:r>
      <w:r w:rsidR="00795D91">
        <w:rPr>
          <w:rFonts w:cstheme="minorHAnsi"/>
          <w:sz w:val="24"/>
          <w:szCs w:val="24"/>
        </w:rPr>
        <w:t>d for the Committee.</w:t>
      </w:r>
      <w:r>
        <w:rPr>
          <w:rFonts w:cstheme="minorHAnsi"/>
          <w:sz w:val="24"/>
          <w:szCs w:val="24"/>
        </w:rPr>
        <w:t xml:space="preserve">  The purpose of the sessions was to get the perspective of individuals whose work brings them into close contact with at-risk residents.  </w:t>
      </w:r>
    </w:p>
    <w:p w:rsidR="003473BF" w:rsidRDefault="00027809" w:rsidP="00BA4E30">
      <w:pPr>
        <w:tabs>
          <w:tab w:val="left" w:pos="0"/>
        </w:tabs>
        <w:spacing w:after="120" w:line="240" w:lineRule="auto"/>
        <w:rPr>
          <w:rFonts w:cstheme="minorHAnsi"/>
          <w:sz w:val="24"/>
          <w:szCs w:val="24"/>
        </w:rPr>
      </w:pPr>
      <w:r>
        <w:rPr>
          <w:rFonts w:cstheme="minorHAnsi"/>
          <w:sz w:val="24"/>
          <w:szCs w:val="24"/>
        </w:rPr>
        <w:t xml:space="preserve">Kathryn noted that a major challenge of the listening sessions was the limited knowledge of participants about the circumstances and needs of isolated residents.  This was particularly </w:t>
      </w:r>
      <w:r>
        <w:rPr>
          <w:rFonts w:cstheme="minorHAnsi"/>
          <w:sz w:val="24"/>
          <w:szCs w:val="24"/>
        </w:rPr>
        <w:lastRenderedPageBreak/>
        <w:t xml:space="preserve">surprising given that participants were selected on the basis of what we understood to be their work with at-risk individuals.  </w:t>
      </w:r>
    </w:p>
    <w:p w:rsidR="00027809" w:rsidRDefault="00027809" w:rsidP="00BA4E30">
      <w:pPr>
        <w:tabs>
          <w:tab w:val="left" w:pos="0"/>
        </w:tabs>
        <w:spacing w:after="120" w:line="240" w:lineRule="auto"/>
        <w:rPr>
          <w:rFonts w:cstheme="minorHAnsi"/>
          <w:sz w:val="24"/>
          <w:szCs w:val="24"/>
        </w:rPr>
      </w:pPr>
      <w:r>
        <w:rPr>
          <w:rFonts w:cstheme="minorHAnsi"/>
          <w:sz w:val="24"/>
          <w:szCs w:val="24"/>
        </w:rPr>
        <w:t>Kathryn summarized four major findings from the sessions:</w:t>
      </w:r>
    </w:p>
    <w:p w:rsidR="00C77847" w:rsidRDefault="00027809" w:rsidP="00795D91">
      <w:pPr>
        <w:pStyle w:val="ListParagraph"/>
        <w:numPr>
          <w:ilvl w:val="0"/>
          <w:numId w:val="17"/>
        </w:numPr>
        <w:tabs>
          <w:tab w:val="left" w:pos="0"/>
        </w:tabs>
        <w:spacing w:after="120" w:line="240" w:lineRule="auto"/>
        <w:contextualSpacing w:val="0"/>
        <w:rPr>
          <w:rFonts w:cstheme="minorHAnsi"/>
          <w:sz w:val="24"/>
          <w:szCs w:val="24"/>
        </w:rPr>
      </w:pPr>
      <w:r>
        <w:rPr>
          <w:rFonts w:cstheme="minorHAnsi"/>
          <w:sz w:val="24"/>
          <w:szCs w:val="24"/>
        </w:rPr>
        <w:t xml:space="preserve">There is a general lack of awareness about activities and services available in Town for older adults.  Participants noted the need for a consolidated calendar with local events.  A surprising finding was the </w:t>
      </w:r>
      <w:r w:rsidR="00C77847">
        <w:rPr>
          <w:rFonts w:cstheme="minorHAnsi"/>
          <w:sz w:val="24"/>
          <w:szCs w:val="24"/>
        </w:rPr>
        <w:t>extent to which participants were</w:t>
      </w:r>
      <w:r w:rsidR="00795D91">
        <w:rPr>
          <w:rFonts w:cstheme="minorHAnsi"/>
          <w:sz w:val="24"/>
          <w:szCs w:val="24"/>
        </w:rPr>
        <w:t xml:space="preserve"> un</w:t>
      </w:r>
      <w:r w:rsidR="00C77847">
        <w:rPr>
          <w:rFonts w:cstheme="minorHAnsi"/>
          <w:sz w:val="24"/>
          <w:szCs w:val="24"/>
        </w:rPr>
        <w:t>aware of Rides in Neighbors’ Cars, a five year old program in Town matching residents in need of transportation with available volunteer drivers.</w:t>
      </w:r>
    </w:p>
    <w:p w:rsidR="00C77847" w:rsidRDefault="00C77847" w:rsidP="00795D91">
      <w:pPr>
        <w:pStyle w:val="ListParagraph"/>
        <w:numPr>
          <w:ilvl w:val="0"/>
          <w:numId w:val="17"/>
        </w:numPr>
        <w:tabs>
          <w:tab w:val="left" w:pos="0"/>
        </w:tabs>
        <w:spacing w:after="120" w:line="240" w:lineRule="auto"/>
        <w:contextualSpacing w:val="0"/>
        <w:rPr>
          <w:rFonts w:cstheme="minorHAnsi"/>
          <w:sz w:val="24"/>
          <w:szCs w:val="24"/>
        </w:rPr>
      </w:pPr>
      <w:r>
        <w:rPr>
          <w:rFonts w:cstheme="minorHAnsi"/>
          <w:sz w:val="24"/>
          <w:szCs w:val="24"/>
        </w:rPr>
        <w:t xml:space="preserve">Given the complexity of </w:t>
      </w:r>
      <w:r w:rsidR="00795D91">
        <w:rPr>
          <w:rFonts w:cstheme="minorHAnsi"/>
          <w:sz w:val="24"/>
          <w:szCs w:val="24"/>
        </w:rPr>
        <w:t xml:space="preserve">the </w:t>
      </w:r>
      <w:r>
        <w:rPr>
          <w:rFonts w:cstheme="minorHAnsi"/>
          <w:sz w:val="24"/>
          <w:szCs w:val="24"/>
        </w:rPr>
        <w:t xml:space="preserve">human resource and health care systems, participants expressed the need for a “navigator” who could assist residents access available services at the time they are needed. </w:t>
      </w:r>
    </w:p>
    <w:p w:rsidR="00C77847" w:rsidRDefault="00C77847" w:rsidP="00795D91">
      <w:pPr>
        <w:pStyle w:val="ListParagraph"/>
        <w:numPr>
          <w:ilvl w:val="0"/>
          <w:numId w:val="17"/>
        </w:numPr>
        <w:tabs>
          <w:tab w:val="left" w:pos="0"/>
        </w:tabs>
        <w:spacing w:after="120" w:line="240" w:lineRule="auto"/>
        <w:contextualSpacing w:val="0"/>
        <w:rPr>
          <w:rFonts w:cstheme="minorHAnsi"/>
          <w:sz w:val="24"/>
          <w:szCs w:val="24"/>
        </w:rPr>
      </w:pPr>
      <w:r>
        <w:rPr>
          <w:rFonts w:cstheme="minorHAnsi"/>
          <w:sz w:val="24"/>
          <w:szCs w:val="24"/>
        </w:rPr>
        <w:t xml:space="preserve">Point-to-point accessibility is seen as a challenge for older residents and those with disabilities.  Kathryn noted that often we think of accessibility as being ramps and wheelchair accessible bathrooms.  While important, accessibility also means having parking spaces near events, golf carts to transfer people across uneven terrain, places to sit en route to a location.  </w:t>
      </w:r>
    </w:p>
    <w:p w:rsidR="00C77847" w:rsidRDefault="00C77847" w:rsidP="00FE0CC7">
      <w:pPr>
        <w:pStyle w:val="ListParagraph"/>
        <w:numPr>
          <w:ilvl w:val="0"/>
          <w:numId w:val="17"/>
        </w:numPr>
        <w:tabs>
          <w:tab w:val="left" w:pos="0"/>
        </w:tabs>
        <w:spacing w:after="240" w:line="240" w:lineRule="auto"/>
        <w:contextualSpacing w:val="0"/>
        <w:rPr>
          <w:rFonts w:cstheme="minorHAnsi"/>
          <w:sz w:val="24"/>
          <w:szCs w:val="24"/>
        </w:rPr>
      </w:pPr>
      <w:r>
        <w:rPr>
          <w:rFonts w:cstheme="minorHAnsi"/>
          <w:sz w:val="24"/>
          <w:szCs w:val="24"/>
        </w:rPr>
        <w:t xml:space="preserve">There often is uncertainty about how to respond to “isolated” individuals.  Some individuals purposely isolate themselves and prefer being left alone; others are isolated because of a lack of information about services or activities.  </w:t>
      </w:r>
    </w:p>
    <w:p w:rsidR="00C77847" w:rsidRDefault="003473BF" w:rsidP="00795D91">
      <w:pPr>
        <w:tabs>
          <w:tab w:val="left" w:pos="0"/>
        </w:tabs>
        <w:spacing w:after="60" w:line="240" w:lineRule="auto"/>
        <w:rPr>
          <w:rFonts w:cstheme="minorHAnsi"/>
          <w:sz w:val="24"/>
          <w:szCs w:val="24"/>
        </w:rPr>
      </w:pPr>
      <w:r>
        <w:rPr>
          <w:rFonts w:cstheme="minorHAnsi"/>
          <w:sz w:val="24"/>
          <w:szCs w:val="24"/>
        </w:rPr>
        <w:t xml:space="preserve">The goal of today’s presentation was to identify follow-up activities that built on existing work and which responded to the above findings.  Maureen reminded members that Kathryn was approved as a Fellow by the Maine Center on Aging to work with the </w:t>
      </w:r>
      <w:r w:rsidR="004F7EB5">
        <w:rPr>
          <w:rFonts w:cstheme="minorHAnsi"/>
          <w:sz w:val="24"/>
          <w:szCs w:val="24"/>
        </w:rPr>
        <w:t xml:space="preserve">AFB </w:t>
      </w:r>
      <w:r>
        <w:rPr>
          <w:rFonts w:cstheme="minorHAnsi"/>
          <w:sz w:val="24"/>
          <w:szCs w:val="24"/>
        </w:rPr>
        <w:t xml:space="preserve">Committee for the coming year to advance its efforts.  This led to a broader discussion of tangible efforts that could address known concerns without building an entirely new (and unsustainable) expectation within the community.  </w:t>
      </w:r>
    </w:p>
    <w:p w:rsidR="003473BF" w:rsidRDefault="00795D91" w:rsidP="003473BF">
      <w:pPr>
        <w:pStyle w:val="ListParagraph"/>
        <w:numPr>
          <w:ilvl w:val="0"/>
          <w:numId w:val="18"/>
        </w:numPr>
        <w:tabs>
          <w:tab w:val="left" w:pos="0"/>
        </w:tabs>
        <w:spacing w:after="120" w:line="240" w:lineRule="auto"/>
        <w:contextualSpacing w:val="0"/>
        <w:rPr>
          <w:rFonts w:cstheme="minorHAnsi"/>
          <w:sz w:val="24"/>
          <w:szCs w:val="24"/>
        </w:rPr>
      </w:pPr>
      <w:r>
        <w:rPr>
          <w:rFonts w:cstheme="minorHAnsi"/>
          <w:sz w:val="24"/>
          <w:szCs w:val="24"/>
        </w:rPr>
        <w:t>Research on w</w:t>
      </w:r>
      <w:r w:rsidR="003473BF">
        <w:rPr>
          <w:rFonts w:cstheme="minorHAnsi"/>
          <w:sz w:val="24"/>
          <w:szCs w:val="24"/>
        </w:rPr>
        <w:t>hat is known about successful approaches by other communities in</w:t>
      </w:r>
      <w:r>
        <w:rPr>
          <w:rFonts w:cstheme="minorHAnsi"/>
          <w:sz w:val="24"/>
          <w:szCs w:val="24"/>
        </w:rPr>
        <w:t xml:space="preserve"> supporting at-risk individuals.</w:t>
      </w:r>
      <w:r w:rsidR="003473BF">
        <w:rPr>
          <w:rFonts w:cstheme="minorHAnsi"/>
          <w:sz w:val="24"/>
          <w:szCs w:val="24"/>
        </w:rPr>
        <w:t xml:space="preserve">  How can the Committee develop partnerships with others in Town who are most likely to be called upon in emergencies (wellness checks by the Fire House and sheriff’s office)?  How to assure personal privacy/independence while also being available to offer assistance?</w:t>
      </w:r>
      <w:r>
        <w:rPr>
          <w:rFonts w:cstheme="minorHAnsi"/>
          <w:sz w:val="24"/>
          <w:szCs w:val="24"/>
        </w:rPr>
        <w:t xml:space="preserve">  What measures should be used for defining “isolated”.</w:t>
      </w:r>
    </w:p>
    <w:p w:rsidR="003473BF" w:rsidRDefault="00120728" w:rsidP="00120728">
      <w:pPr>
        <w:pStyle w:val="ListParagraph"/>
        <w:numPr>
          <w:ilvl w:val="0"/>
          <w:numId w:val="18"/>
        </w:numPr>
        <w:tabs>
          <w:tab w:val="left" w:pos="0"/>
        </w:tabs>
        <w:spacing w:after="120" w:line="240" w:lineRule="auto"/>
        <w:rPr>
          <w:rFonts w:cstheme="minorHAnsi"/>
          <w:sz w:val="24"/>
          <w:szCs w:val="24"/>
        </w:rPr>
      </w:pPr>
      <w:r>
        <w:rPr>
          <w:rFonts w:cstheme="minorHAnsi"/>
          <w:sz w:val="24"/>
          <w:szCs w:val="24"/>
        </w:rPr>
        <w:t xml:space="preserve">The development of a Resource </w:t>
      </w:r>
      <w:r w:rsidRPr="00120728">
        <w:rPr>
          <w:rFonts w:cstheme="minorHAnsi"/>
          <w:sz w:val="24"/>
          <w:szCs w:val="24"/>
        </w:rPr>
        <w:t xml:space="preserve">Directory feels like a good first step in building awareness among Committee members and the community about available services. </w:t>
      </w:r>
      <w:r>
        <w:rPr>
          <w:rFonts w:cstheme="minorHAnsi"/>
          <w:sz w:val="24"/>
          <w:szCs w:val="24"/>
        </w:rPr>
        <w:t xml:space="preserve">A Directory could be distributed to residents through existing channels (food pantry, Rides in Neighbors’ Cars, wellness checks, etc) as well as being a foundation to a potential </w:t>
      </w:r>
      <w:r>
        <w:rPr>
          <w:rFonts w:cstheme="minorHAnsi"/>
          <w:sz w:val="24"/>
          <w:szCs w:val="24"/>
        </w:rPr>
        <w:lastRenderedPageBreak/>
        <w:t>training program for volunteers wanting to assume a “Navigator” role within the community.</w:t>
      </w:r>
      <w:r w:rsidRPr="00120728">
        <w:rPr>
          <w:rFonts w:cstheme="minorHAnsi"/>
          <w:sz w:val="24"/>
          <w:szCs w:val="24"/>
        </w:rPr>
        <w:t xml:space="preserve"> </w:t>
      </w:r>
    </w:p>
    <w:p w:rsidR="00795D91" w:rsidRDefault="00795D91" w:rsidP="00795D91">
      <w:pPr>
        <w:pStyle w:val="ListParagraph"/>
        <w:tabs>
          <w:tab w:val="left" w:pos="0"/>
        </w:tabs>
        <w:spacing w:after="120" w:line="240" w:lineRule="auto"/>
        <w:rPr>
          <w:rFonts w:cstheme="minorHAnsi"/>
          <w:sz w:val="24"/>
          <w:szCs w:val="24"/>
        </w:rPr>
      </w:pPr>
    </w:p>
    <w:p w:rsidR="00120728" w:rsidRDefault="00120728" w:rsidP="00120728">
      <w:pPr>
        <w:pStyle w:val="ListParagraph"/>
        <w:numPr>
          <w:ilvl w:val="0"/>
          <w:numId w:val="18"/>
        </w:numPr>
        <w:tabs>
          <w:tab w:val="left" w:pos="0"/>
        </w:tabs>
        <w:spacing w:after="120" w:line="240" w:lineRule="auto"/>
        <w:rPr>
          <w:rFonts w:cstheme="minorHAnsi"/>
          <w:sz w:val="24"/>
          <w:szCs w:val="24"/>
        </w:rPr>
      </w:pPr>
      <w:r>
        <w:rPr>
          <w:rFonts w:cstheme="minorHAnsi"/>
          <w:sz w:val="24"/>
          <w:szCs w:val="24"/>
        </w:rPr>
        <w:t xml:space="preserve">Kathryn mentioned concerns about this coming winter given the price of home fuel.  She shared plans in Houlton to distribute Safety Kits (flashlights, emergency foil blankets, etc) both as a support to residents as well as a way to introduce services available through the Committee. </w:t>
      </w:r>
    </w:p>
    <w:p w:rsidR="00AA72FF" w:rsidRPr="00AA72FF" w:rsidRDefault="00AA72FF" w:rsidP="00795D91">
      <w:pPr>
        <w:tabs>
          <w:tab w:val="left" w:pos="0"/>
        </w:tabs>
        <w:spacing w:after="60" w:line="240" w:lineRule="auto"/>
        <w:rPr>
          <w:rFonts w:cstheme="minorHAnsi"/>
          <w:sz w:val="24"/>
          <w:szCs w:val="24"/>
        </w:rPr>
      </w:pPr>
      <w:r>
        <w:rPr>
          <w:rFonts w:cstheme="minorHAnsi"/>
          <w:sz w:val="24"/>
          <w:szCs w:val="24"/>
        </w:rPr>
        <w:t xml:space="preserve">Kathryn thanked </w:t>
      </w:r>
      <w:r w:rsidR="004F7EB5">
        <w:rPr>
          <w:rFonts w:cstheme="minorHAnsi"/>
          <w:sz w:val="24"/>
          <w:szCs w:val="24"/>
        </w:rPr>
        <w:t>members</w:t>
      </w:r>
      <w:r>
        <w:rPr>
          <w:rFonts w:cstheme="minorHAnsi"/>
          <w:sz w:val="24"/>
          <w:szCs w:val="24"/>
        </w:rPr>
        <w:t xml:space="preserve"> for their enthusiastic and thoughtful discussion on the findings and </w:t>
      </w:r>
      <w:r w:rsidR="00795D91">
        <w:rPr>
          <w:rFonts w:cstheme="minorHAnsi"/>
          <w:sz w:val="24"/>
          <w:szCs w:val="24"/>
        </w:rPr>
        <w:t>its r</w:t>
      </w:r>
      <w:r>
        <w:rPr>
          <w:rFonts w:cstheme="minorHAnsi"/>
          <w:sz w:val="24"/>
          <w:szCs w:val="24"/>
        </w:rPr>
        <w:t>elevance for future work.</w:t>
      </w:r>
    </w:p>
    <w:p w:rsidR="00B25655" w:rsidRDefault="00B25655" w:rsidP="00FE0CC7">
      <w:pPr>
        <w:tabs>
          <w:tab w:val="left" w:pos="0"/>
        </w:tabs>
        <w:spacing w:after="0" w:line="240" w:lineRule="auto"/>
        <w:jc w:val="both"/>
        <w:rPr>
          <w:rFonts w:cstheme="minorHAnsi"/>
          <w:sz w:val="24"/>
          <w:szCs w:val="24"/>
        </w:rPr>
      </w:pPr>
      <w:r>
        <w:rPr>
          <w:rFonts w:cstheme="minorHAnsi"/>
          <w:sz w:val="24"/>
          <w:szCs w:val="24"/>
        </w:rPr>
        <w:tab/>
      </w:r>
      <w:r>
        <w:rPr>
          <w:rFonts w:cstheme="minorHAnsi"/>
          <w:sz w:val="24"/>
          <w:szCs w:val="24"/>
          <w:u w:val="single"/>
        </w:rPr>
        <w:t>Follow-up Actions:</w:t>
      </w:r>
      <w:r w:rsidRPr="00B25655">
        <w:rPr>
          <w:rFonts w:cstheme="minorHAnsi"/>
          <w:sz w:val="24"/>
          <w:szCs w:val="24"/>
        </w:rPr>
        <w:t xml:space="preserve"> </w:t>
      </w:r>
    </w:p>
    <w:p w:rsidR="00120728" w:rsidRDefault="00120728" w:rsidP="00120728">
      <w:pPr>
        <w:pStyle w:val="ListParagraph"/>
        <w:numPr>
          <w:ilvl w:val="0"/>
          <w:numId w:val="19"/>
        </w:numPr>
        <w:tabs>
          <w:tab w:val="left" w:pos="0"/>
        </w:tabs>
        <w:spacing w:after="120" w:line="240" w:lineRule="auto"/>
        <w:jc w:val="both"/>
        <w:rPr>
          <w:rFonts w:cstheme="minorHAnsi"/>
          <w:sz w:val="24"/>
          <w:szCs w:val="24"/>
        </w:rPr>
      </w:pPr>
      <w:r>
        <w:rPr>
          <w:rFonts w:cstheme="minorHAnsi"/>
          <w:sz w:val="24"/>
          <w:szCs w:val="24"/>
        </w:rPr>
        <w:t xml:space="preserve">Kathryn will review the Committee’s thoughts and </w:t>
      </w:r>
      <w:r w:rsidR="00AA72FF">
        <w:rPr>
          <w:rFonts w:cstheme="minorHAnsi"/>
          <w:sz w:val="24"/>
          <w:szCs w:val="24"/>
        </w:rPr>
        <w:t>recommendations and propose a priority project.  Her draft proposal will be shared via email with Committee members for their comments.  Revisions will be made accordingly</w:t>
      </w:r>
      <w:r w:rsidR="00795D91">
        <w:rPr>
          <w:rFonts w:cstheme="minorHAnsi"/>
          <w:sz w:val="24"/>
          <w:szCs w:val="24"/>
        </w:rPr>
        <w:t>.</w:t>
      </w:r>
    </w:p>
    <w:p w:rsidR="00AA72FF" w:rsidRDefault="00AA72FF" w:rsidP="00B25655">
      <w:pPr>
        <w:pStyle w:val="ListParagraph"/>
        <w:numPr>
          <w:ilvl w:val="0"/>
          <w:numId w:val="19"/>
        </w:numPr>
        <w:tabs>
          <w:tab w:val="left" w:pos="0"/>
        </w:tabs>
        <w:spacing w:after="120" w:line="240" w:lineRule="auto"/>
        <w:jc w:val="both"/>
        <w:rPr>
          <w:rFonts w:cstheme="minorHAnsi"/>
          <w:sz w:val="24"/>
          <w:szCs w:val="24"/>
        </w:rPr>
      </w:pPr>
      <w:r w:rsidRPr="00AA72FF">
        <w:rPr>
          <w:rFonts w:cstheme="minorHAnsi"/>
          <w:sz w:val="24"/>
          <w:szCs w:val="24"/>
        </w:rPr>
        <w:t>Maureen, Peggy and Kathryn will discuss the proposed project with Patricia Oh on September 20, 2022 to determine its suitability as the focus of work for Kathryn in her role as Lifelong Fellows Program at the Maine Center on Aging,</w:t>
      </w:r>
    </w:p>
    <w:p w:rsidR="00795D91" w:rsidRPr="00795D91" w:rsidRDefault="00691A5D" w:rsidP="00795D91">
      <w:pPr>
        <w:pStyle w:val="ListParagraph"/>
        <w:numPr>
          <w:ilvl w:val="0"/>
          <w:numId w:val="19"/>
        </w:numPr>
        <w:tabs>
          <w:tab w:val="left" w:pos="0"/>
        </w:tabs>
        <w:spacing w:after="360" w:line="240" w:lineRule="auto"/>
        <w:contextualSpacing w:val="0"/>
        <w:jc w:val="both"/>
        <w:rPr>
          <w:rFonts w:cstheme="minorHAnsi"/>
          <w:sz w:val="24"/>
          <w:szCs w:val="24"/>
        </w:rPr>
      </w:pPr>
      <w:r>
        <w:rPr>
          <w:rFonts w:cstheme="minorHAnsi"/>
          <w:sz w:val="24"/>
          <w:szCs w:val="24"/>
        </w:rPr>
        <w:t xml:space="preserve">Kathryn asked that members consider the following question: What would you like to see different this time next year </w:t>
      </w:r>
      <w:r w:rsidR="00795D91">
        <w:rPr>
          <w:rFonts w:cstheme="minorHAnsi"/>
          <w:sz w:val="24"/>
          <w:szCs w:val="24"/>
        </w:rPr>
        <w:t xml:space="preserve">with respect to </w:t>
      </w:r>
      <w:r>
        <w:rPr>
          <w:rFonts w:cstheme="minorHAnsi"/>
          <w:sz w:val="24"/>
          <w:szCs w:val="24"/>
        </w:rPr>
        <w:t>the AFB Committee?  Maureen agreed to collect members thoughts and share back with Kathryn</w:t>
      </w:r>
      <w:r w:rsidR="00840E82">
        <w:rPr>
          <w:rFonts w:cstheme="minorHAnsi"/>
          <w:sz w:val="24"/>
          <w:szCs w:val="24"/>
        </w:rPr>
        <w:t>.</w:t>
      </w:r>
    </w:p>
    <w:p w:rsidR="000F4E95" w:rsidRDefault="000F4E95" w:rsidP="000F4E95">
      <w:pPr>
        <w:tabs>
          <w:tab w:val="left" w:pos="0"/>
        </w:tabs>
        <w:spacing w:before="60" w:after="120" w:line="240" w:lineRule="auto"/>
        <w:rPr>
          <w:rFonts w:cstheme="minorHAnsi"/>
          <w:b/>
          <w:color w:val="363636"/>
          <w:sz w:val="24"/>
          <w:szCs w:val="24"/>
          <w:shd w:val="clear" w:color="auto" w:fill="FFFFFF"/>
        </w:rPr>
      </w:pPr>
      <w:r w:rsidRPr="000F4E95">
        <w:rPr>
          <w:rFonts w:cstheme="minorHAnsi"/>
          <w:b/>
          <w:color w:val="363636"/>
          <w:sz w:val="24"/>
          <w:szCs w:val="24"/>
          <w:shd w:val="clear" w:color="auto" w:fill="FFFFFF"/>
        </w:rPr>
        <w:t>NEW BUSINESS</w:t>
      </w:r>
    </w:p>
    <w:p w:rsidR="00761CAA" w:rsidRPr="00761CAA" w:rsidRDefault="004F7EB5" w:rsidP="00761CAA">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Meeting with the Comprehensive Planning Committee</w:t>
      </w:r>
    </w:p>
    <w:p w:rsidR="00953B3C" w:rsidRDefault="004F7EB5" w:rsidP="00B11F0A">
      <w:p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reported that she and Peggy were invited to meet with the Comp Plan Committee to discuss coordinating efforts</w:t>
      </w:r>
      <w:r w:rsidR="00953B3C">
        <w:rPr>
          <w:rFonts w:cstheme="minorHAnsi"/>
          <w:color w:val="363636"/>
          <w:sz w:val="24"/>
          <w:szCs w:val="24"/>
          <w:shd w:val="clear" w:color="auto" w:fill="FFFFFF"/>
        </w:rPr>
        <w:t xml:space="preserve"> of the two Committees</w:t>
      </w:r>
      <w:r>
        <w:rPr>
          <w:rFonts w:cstheme="minorHAnsi"/>
          <w:color w:val="363636"/>
          <w:sz w:val="24"/>
          <w:szCs w:val="24"/>
          <w:shd w:val="clear" w:color="auto" w:fill="FFFFFF"/>
        </w:rPr>
        <w:t xml:space="preserve"> in areas of common interest, most specifically transportation, housing, public facilities and recreation.  Historically, the AFB Committee developed a three year Action Plan that never received public review and which was approved by the Select Board.  In contrast, the Comprehensive Plan is a mandated document that goes through a public review process and is approved by the Town at its annual meeting.  </w:t>
      </w:r>
    </w:p>
    <w:p w:rsidR="00953B3C" w:rsidRDefault="00953B3C" w:rsidP="00B11F0A">
      <w:p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The strongest argument for working collaboratively is to assure that the lens of older adults, who represent over 20% of the Town’s population, is reflected in the Comp Plan.  In addition, inclusion of age-related goals in the Comp Plan will increase their visibility and accountability. </w:t>
      </w:r>
    </w:p>
    <w:p w:rsidR="00953B3C" w:rsidRDefault="00953B3C" w:rsidP="00FE0CC7">
      <w:pPr>
        <w:tabs>
          <w:tab w:val="left" w:pos="0"/>
        </w:tabs>
        <w:spacing w:after="120" w:line="240" w:lineRule="auto"/>
        <w:rPr>
          <w:rFonts w:cstheme="minorHAnsi"/>
          <w:color w:val="363636"/>
          <w:sz w:val="24"/>
          <w:szCs w:val="24"/>
          <w:shd w:val="clear" w:color="auto" w:fill="FFFFFF"/>
        </w:rPr>
      </w:pPr>
      <w:r>
        <w:rPr>
          <w:rFonts w:cstheme="minorHAnsi"/>
          <w:color w:val="363636"/>
          <w:sz w:val="24"/>
          <w:szCs w:val="24"/>
          <w:shd w:val="clear" w:color="auto" w:fill="FFFFFF"/>
        </w:rPr>
        <w:t>The Committee expressed strong support for coordination, seeing it also as an opportunity to strengthen the partnership between the Committees and increase our efficiency.</w:t>
      </w:r>
    </w:p>
    <w:p w:rsidR="00953B3C" w:rsidRDefault="00953B3C" w:rsidP="00FE0CC7">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Actions;</w:t>
      </w:r>
    </w:p>
    <w:p w:rsidR="00953B3C" w:rsidRDefault="00953B3C" w:rsidP="00953B3C">
      <w:pPr>
        <w:pStyle w:val="ListParagraph"/>
        <w:numPr>
          <w:ilvl w:val="0"/>
          <w:numId w:val="21"/>
        </w:num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and Peggy will meet with the Comp Plan Committee to encourage shared planning.</w:t>
      </w:r>
    </w:p>
    <w:p w:rsidR="00691A5D" w:rsidRDefault="00953B3C" w:rsidP="00953B3C">
      <w:pPr>
        <w:pStyle w:val="ListParagraph"/>
        <w:numPr>
          <w:ilvl w:val="0"/>
          <w:numId w:val="21"/>
        </w:num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lastRenderedPageBreak/>
        <w:t>Pending the outcome of the meeting, a draft agreement will be reviewed</w:t>
      </w:r>
      <w:r w:rsidR="00691A5D">
        <w:rPr>
          <w:rFonts w:cstheme="minorHAnsi"/>
          <w:color w:val="363636"/>
          <w:sz w:val="24"/>
          <w:szCs w:val="24"/>
          <w:shd w:val="clear" w:color="auto" w:fill="FFFFFF"/>
        </w:rPr>
        <w:t xml:space="preserve"> by AFB at its October meeting outlining timelines, roles and responsibilities of each party.</w:t>
      </w:r>
    </w:p>
    <w:p w:rsidR="00275631" w:rsidRDefault="00275631" w:rsidP="00275631">
      <w:pPr>
        <w:pStyle w:val="ListParagraph"/>
        <w:tabs>
          <w:tab w:val="left" w:pos="0"/>
        </w:tabs>
        <w:spacing w:before="60" w:after="0" w:line="240" w:lineRule="auto"/>
        <w:ind w:left="1080"/>
        <w:rPr>
          <w:rFonts w:cstheme="minorHAnsi"/>
          <w:color w:val="363636"/>
          <w:sz w:val="24"/>
          <w:szCs w:val="24"/>
          <w:shd w:val="clear" w:color="auto" w:fill="FFFFFF"/>
        </w:rPr>
      </w:pPr>
    </w:p>
    <w:p w:rsidR="00691A5D" w:rsidRDefault="00691A5D" w:rsidP="00691A5D">
      <w:pPr>
        <w:tabs>
          <w:tab w:val="left" w:pos="0"/>
        </w:tabs>
        <w:spacing w:before="60" w:after="0" w:line="240" w:lineRule="auto"/>
        <w:rPr>
          <w:rFonts w:cstheme="minorHAnsi"/>
          <w:b/>
          <w:color w:val="363636"/>
          <w:sz w:val="24"/>
          <w:szCs w:val="24"/>
          <w:shd w:val="clear" w:color="auto" w:fill="FFFFFF"/>
        </w:rPr>
      </w:pPr>
      <w:r>
        <w:rPr>
          <w:rFonts w:cstheme="minorHAnsi"/>
          <w:b/>
          <w:color w:val="363636"/>
          <w:sz w:val="24"/>
          <w:szCs w:val="24"/>
          <w:shd w:val="clear" w:color="auto" w:fill="FFFFFF"/>
        </w:rPr>
        <w:t>Status and Updates</w:t>
      </w:r>
    </w:p>
    <w:p w:rsidR="00691A5D" w:rsidRDefault="00691A5D" w:rsidP="00691A5D">
      <w:pPr>
        <w:tabs>
          <w:tab w:val="left" w:pos="0"/>
        </w:tabs>
        <w:spacing w:before="60" w:after="0" w:line="240" w:lineRule="auto"/>
        <w:rPr>
          <w:rFonts w:cstheme="minorHAnsi"/>
          <w:b/>
          <w:i/>
          <w:color w:val="363636"/>
          <w:sz w:val="24"/>
          <w:szCs w:val="24"/>
          <w:shd w:val="clear" w:color="auto" w:fill="FFFFFF"/>
        </w:rPr>
      </w:pPr>
      <w:r>
        <w:rPr>
          <w:rFonts w:cstheme="minorHAnsi"/>
          <w:b/>
          <w:i/>
          <w:color w:val="363636"/>
          <w:sz w:val="24"/>
          <w:szCs w:val="24"/>
          <w:shd w:val="clear" w:color="auto" w:fill="FFFFFF"/>
        </w:rPr>
        <w:t>Celebrate Bowdoinham</w:t>
      </w:r>
    </w:p>
    <w:p w:rsidR="00691A5D" w:rsidRDefault="00691A5D" w:rsidP="00691A5D">
      <w:p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Peggy reported that the event was a big success, especially in terms of the visibility of the AFB tent, the broad interest in the medical equipment loan program (thank you Karen!), and our participation in the parade.  </w:t>
      </w:r>
    </w:p>
    <w:p w:rsidR="00B11F0A" w:rsidRDefault="00691A5D" w:rsidP="00691A5D">
      <w:pPr>
        <w:tabs>
          <w:tab w:val="left" w:pos="0"/>
        </w:tabs>
        <w:spacing w:before="60" w:after="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Lesson for Next Year</w:t>
      </w:r>
      <w:r w:rsidR="00B11F0A">
        <w:rPr>
          <w:rFonts w:cstheme="minorHAnsi"/>
          <w:color w:val="363636"/>
          <w:sz w:val="24"/>
          <w:szCs w:val="24"/>
          <w:u w:val="single"/>
          <w:shd w:val="clear" w:color="auto" w:fill="FFFFFF"/>
        </w:rPr>
        <w:t>:</w:t>
      </w:r>
    </w:p>
    <w:p w:rsidR="00691A5D" w:rsidRDefault="00691A5D" w:rsidP="00691A5D">
      <w:pPr>
        <w:pStyle w:val="ListParagraph"/>
        <w:numPr>
          <w:ilvl w:val="0"/>
          <w:numId w:val="22"/>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Request the same tent size and location</w:t>
      </w:r>
    </w:p>
    <w:p w:rsidR="001820C2" w:rsidRDefault="00691A5D" w:rsidP="00691A5D">
      <w:pPr>
        <w:pStyle w:val="ListParagraph"/>
        <w:numPr>
          <w:ilvl w:val="0"/>
          <w:numId w:val="22"/>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Work with Public Works to do a better job informing people about handicapped parking and to offer golf cart services for those </w:t>
      </w:r>
      <w:r w:rsidR="001820C2">
        <w:rPr>
          <w:rFonts w:cstheme="minorHAnsi"/>
          <w:color w:val="363636"/>
          <w:sz w:val="24"/>
          <w:szCs w:val="24"/>
          <w:shd w:val="clear" w:color="auto" w:fill="FFFFFF"/>
        </w:rPr>
        <w:t>needing assistance. (Jason indicated that golf carts were planned for this year’s event but fell through)</w:t>
      </w:r>
    </w:p>
    <w:p w:rsidR="001820C2" w:rsidRDefault="001820C2" w:rsidP="00FE0CC7">
      <w:pPr>
        <w:pStyle w:val="ListParagraph"/>
        <w:numPr>
          <w:ilvl w:val="0"/>
          <w:numId w:val="22"/>
        </w:numPr>
        <w:tabs>
          <w:tab w:val="left" w:pos="0"/>
        </w:tabs>
        <w:spacing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Provide more and scattered shaded rest areas.</w:t>
      </w:r>
    </w:p>
    <w:p w:rsidR="001820C2" w:rsidRDefault="001820C2" w:rsidP="001820C2">
      <w:pPr>
        <w:tabs>
          <w:tab w:val="left" w:pos="0"/>
        </w:tabs>
        <w:spacing w:after="0" w:line="240" w:lineRule="auto"/>
        <w:rPr>
          <w:rFonts w:cstheme="minorHAnsi"/>
          <w:color w:val="363636"/>
          <w:sz w:val="24"/>
          <w:szCs w:val="24"/>
          <w:shd w:val="clear" w:color="auto" w:fill="FFFFFF"/>
        </w:rPr>
      </w:pPr>
      <w:r w:rsidRPr="001820C2">
        <w:rPr>
          <w:rFonts w:cstheme="minorHAnsi"/>
          <w:b/>
          <w:i/>
          <w:color w:val="363636"/>
          <w:sz w:val="24"/>
          <w:szCs w:val="24"/>
          <w:shd w:val="clear" w:color="auto" w:fill="FFFFFF"/>
        </w:rPr>
        <w:t>Medical Equipment Loan Program</w:t>
      </w:r>
    </w:p>
    <w:p w:rsidR="001820C2" w:rsidRDefault="001820C2" w:rsidP="001820C2">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In response to a question from Jason, Karen indicated that no inventory has been made of the equipment. Jason also noted that there has been discussion of possibly moving equipment to the garage by the rec fields.  Karen noted that she has been in touch with the Partners</w:t>
      </w:r>
      <w:r w:rsidR="003E2256">
        <w:rPr>
          <w:rFonts w:cstheme="minorHAnsi"/>
          <w:color w:val="363636"/>
          <w:sz w:val="24"/>
          <w:szCs w:val="24"/>
          <w:shd w:val="clear" w:color="auto" w:fill="FFFFFF"/>
        </w:rPr>
        <w:t xml:space="preserve"> for World Health </w:t>
      </w:r>
      <w:r w:rsidR="001619C7">
        <w:rPr>
          <w:rFonts w:cstheme="minorHAnsi"/>
          <w:color w:val="363636"/>
          <w:sz w:val="24"/>
          <w:szCs w:val="24"/>
          <w:shd w:val="clear" w:color="auto" w:fill="FFFFFF"/>
        </w:rPr>
        <w:t xml:space="preserve">to donate excess equipment to them.  Partners </w:t>
      </w:r>
      <w:r w:rsidR="003E2256">
        <w:rPr>
          <w:rFonts w:cstheme="minorHAnsi"/>
          <w:color w:val="363636"/>
          <w:sz w:val="24"/>
          <w:szCs w:val="24"/>
          <w:shd w:val="clear" w:color="auto" w:fill="FFFFFF"/>
        </w:rPr>
        <w:t xml:space="preserve">collect medical equipment </w:t>
      </w:r>
      <w:r w:rsidR="001619C7">
        <w:rPr>
          <w:rFonts w:cstheme="minorHAnsi"/>
          <w:color w:val="363636"/>
          <w:sz w:val="24"/>
          <w:szCs w:val="24"/>
          <w:shd w:val="clear" w:color="auto" w:fill="FFFFFF"/>
        </w:rPr>
        <w:t xml:space="preserve">from multiple sources </w:t>
      </w:r>
      <w:r w:rsidR="003E2256">
        <w:rPr>
          <w:rFonts w:cstheme="minorHAnsi"/>
          <w:color w:val="363636"/>
          <w:sz w:val="24"/>
          <w:szCs w:val="24"/>
          <w:shd w:val="clear" w:color="auto" w:fill="FFFFFF"/>
        </w:rPr>
        <w:t xml:space="preserve">and </w:t>
      </w:r>
      <w:r w:rsidR="001619C7">
        <w:rPr>
          <w:rFonts w:cstheme="minorHAnsi"/>
          <w:color w:val="363636"/>
          <w:sz w:val="24"/>
          <w:szCs w:val="24"/>
          <w:shd w:val="clear" w:color="auto" w:fill="FFFFFF"/>
        </w:rPr>
        <w:t xml:space="preserve">directs </w:t>
      </w:r>
      <w:r w:rsidR="00840E82">
        <w:rPr>
          <w:rFonts w:cstheme="minorHAnsi"/>
          <w:color w:val="363636"/>
          <w:sz w:val="24"/>
          <w:szCs w:val="24"/>
          <w:shd w:val="clear" w:color="auto" w:fill="FFFFFF"/>
        </w:rPr>
        <w:t>them</w:t>
      </w:r>
      <w:r w:rsidR="001619C7">
        <w:rPr>
          <w:rFonts w:cstheme="minorHAnsi"/>
          <w:color w:val="363636"/>
          <w:sz w:val="24"/>
          <w:szCs w:val="24"/>
          <w:shd w:val="clear" w:color="auto" w:fill="FFFFFF"/>
        </w:rPr>
        <w:t xml:space="preserve"> to places in need, locally and internationally.  </w:t>
      </w:r>
    </w:p>
    <w:p w:rsidR="001820C2" w:rsidRDefault="001820C2" w:rsidP="001820C2">
      <w:pPr>
        <w:tabs>
          <w:tab w:val="left" w:pos="0"/>
        </w:tabs>
        <w:spacing w:after="0" w:line="240" w:lineRule="auto"/>
        <w:rPr>
          <w:rFonts w:cstheme="minorHAnsi"/>
          <w:color w:val="363636"/>
          <w:sz w:val="24"/>
          <w:szCs w:val="24"/>
          <w:u w:val="single"/>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w:t>
      </w:r>
    </w:p>
    <w:p w:rsidR="001820C2" w:rsidRDefault="001820C2" w:rsidP="001820C2">
      <w:pPr>
        <w:pStyle w:val="ListParagraph"/>
        <w:numPr>
          <w:ilvl w:val="0"/>
          <w:numId w:val="23"/>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Jason will raise the issue of cleaning out the storage area with the Fire House; Karen offered to assist in any cleaning effort.</w:t>
      </w:r>
    </w:p>
    <w:p w:rsidR="001820C2" w:rsidRDefault="001820C2" w:rsidP="001820C2">
      <w:pPr>
        <w:pStyle w:val="ListParagraph"/>
        <w:numPr>
          <w:ilvl w:val="0"/>
          <w:numId w:val="23"/>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Jason will find out the status of any move and use that as an opportunity to conduct an inventory of the equipment with Karen. </w:t>
      </w:r>
    </w:p>
    <w:p w:rsidR="001820C2" w:rsidRDefault="001820C2" w:rsidP="00840E82">
      <w:pPr>
        <w:pStyle w:val="ListParagraph"/>
        <w:numPr>
          <w:ilvl w:val="0"/>
          <w:numId w:val="23"/>
        </w:numPr>
        <w:tabs>
          <w:tab w:val="left" w:pos="0"/>
        </w:tabs>
        <w:spacing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 xml:space="preserve">Deb offered to work with Karen to bring excess equipment to </w:t>
      </w:r>
      <w:r w:rsidR="00840E82">
        <w:rPr>
          <w:rFonts w:cstheme="minorHAnsi"/>
          <w:color w:val="363636"/>
          <w:sz w:val="24"/>
          <w:szCs w:val="24"/>
          <w:shd w:val="clear" w:color="auto" w:fill="FFFFFF"/>
        </w:rPr>
        <w:t>Partners for World Health.</w:t>
      </w:r>
    </w:p>
    <w:p w:rsidR="001619C7" w:rsidRDefault="001619C7" w:rsidP="001820C2">
      <w:pPr>
        <w:tabs>
          <w:tab w:val="left" w:pos="0"/>
        </w:tabs>
        <w:spacing w:after="0" w:line="240" w:lineRule="auto"/>
        <w:rPr>
          <w:rFonts w:cstheme="minorHAnsi"/>
          <w:b/>
          <w:i/>
          <w:color w:val="363636"/>
          <w:sz w:val="24"/>
          <w:szCs w:val="24"/>
          <w:shd w:val="clear" w:color="auto" w:fill="FFFFFF"/>
        </w:rPr>
      </w:pPr>
      <w:r>
        <w:rPr>
          <w:rFonts w:cstheme="minorHAnsi"/>
          <w:b/>
          <w:i/>
          <w:color w:val="363636"/>
          <w:sz w:val="24"/>
          <w:szCs w:val="24"/>
          <w:shd w:val="clear" w:color="auto" w:fill="FFFFFF"/>
        </w:rPr>
        <w:t>September 22, 2022 Luncheon</w:t>
      </w:r>
    </w:p>
    <w:p w:rsidR="001619C7" w:rsidRDefault="001619C7" w:rsidP="001820C2">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Peggy reported that plans are in place for the luncheon in the basement of Second Baptist Church.  </w:t>
      </w:r>
      <w:r w:rsidR="00FE0CC7">
        <w:rPr>
          <w:rFonts w:cstheme="minorHAnsi"/>
          <w:color w:val="363636"/>
          <w:sz w:val="24"/>
          <w:szCs w:val="24"/>
          <w:shd w:val="clear" w:color="auto" w:fill="FFFFFF"/>
        </w:rPr>
        <w:t xml:space="preserve">There was some concern that the October luncheon, planned for October </w:t>
      </w:r>
      <w:r w:rsidR="00AD2F70">
        <w:rPr>
          <w:rFonts w:cstheme="minorHAnsi"/>
          <w:color w:val="363636"/>
          <w:sz w:val="24"/>
          <w:szCs w:val="24"/>
          <w:shd w:val="clear" w:color="auto" w:fill="FFFFFF"/>
        </w:rPr>
        <w:t>13</w:t>
      </w:r>
      <w:r w:rsidR="00FE0CC7">
        <w:rPr>
          <w:rFonts w:cstheme="minorHAnsi"/>
          <w:color w:val="363636"/>
          <w:sz w:val="24"/>
          <w:szCs w:val="24"/>
          <w:shd w:val="clear" w:color="auto" w:fill="FFFFFF"/>
        </w:rPr>
        <w:t xml:space="preserve"> was so close at hand. </w:t>
      </w:r>
    </w:p>
    <w:p w:rsidR="001619C7" w:rsidRDefault="001619C7" w:rsidP="001820C2">
      <w:pPr>
        <w:tabs>
          <w:tab w:val="left" w:pos="0"/>
        </w:tabs>
        <w:spacing w:after="0" w:line="240" w:lineRule="auto"/>
        <w:rPr>
          <w:rFonts w:cstheme="minorHAnsi"/>
          <w:color w:val="363636"/>
          <w:sz w:val="24"/>
          <w:szCs w:val="24"/>
          <w:u w:val="single"/>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Actions:</w:t>
      </w:r>
    </w:p>
    <w:p w:rsidR="005A0912" w:rsidRDefault="001619C7"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P</w:t>
      </w:r>
      <w:r w:rsidR="00840E82">
        <w:rPr>
          <w:rFonts w:cstheme="minorHAnsi"/>
          <w:color w:val="363636"/>
          <w:sz w:val="24"/>
          <w:szCs w:val="24"/>
          <w:shd w:val="clear" w:color="auto" w:fill="FFFFFF"/>
        </w:rPr>
        <w:t>eggy will email Jason a PDF or j</w:t>
      </w:r>
      <w:r>
        <w:rPr>
          <w:rFonts w:cstheme="minorHAnsi"/>
          <w:color w:val="363636"/>
          <w:sz w:val="24"/>
          <w:szCs w:val="24"/>
          <w:shd w:val="clear" w:color="auto" w:fill="FFFFFF"/>
        </w:rPr>
        <w:t>peg file of the Luncheon poster for inclusion on the AFB FaceBook page</w:t>
      </w:r>
    </w:p>
    <w:p w:rsidR="001619C7" w:rsidRDefault="005A0912"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Jason will post announcement of 9/22 luncheon and future </w:t>
      </w:r>
      <w:r w:rsidR="001619C7">
        <w:rPr>
          <w:rFonts w:cstheme="minorHAnsi"/>
          <w:color w:val="363636"/>
          <w:sz w:val="24"/>
          <w:szCs w:val="24"/>
          <w:shd w:val="clear" w:color="auto" w:fill="FFFFFF"/>
        </w:rPr>
        <w:t xml:space="preserve">luncheons </w:t>
      </w:r>
      <w:r>
        <w:rPr>
          <w:rFonts w:cstheme="minorHAnsi"/>
          <w:color w:val="363636"/>
          <w:sz w:val="24"/>
          <w:szCs w:val="24"/>
          <w:shd w:val="clear" w:color="auto" w:fill="FFFFFF"/>
        </w:rPr>
        <w:t>(</w:t>
      </w:r>
      <w:r w:rsidR="001619C7">
        <w:rPr>
          <w:rFonts w:cstheme="minorHAnsi"/>
          <w:color w:val="363636"/>
          <w:sz w:val="24"/>
          <w:szCs w:val="24"/>
          <w:shd w:val="clear" w:color="auto" w:fill="FFFFFF"/>
        </w:rPr>
        <w:t>October 13, November 10 and December 8</w:t>
      </w:r>
      <w:r>
        <w:rPr>
          <w:rFonts w:cstheme="minorHAnsi"/>
          <w:color w:val="363636"/>
          <w:sz w:val="24"/>
          <w:szCs w:val="24"/>
          <w:shd w:val="clear" w:color="auto" w:fill="FFFFFF"/>
        </w:rPr>
        <w:t>) on FaceBook and Town Calendar.</w:t>
      </w:r>
    </w:p>
    <w:p w:rsidR="005A0912" w:rsidRDefault="005A0912"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will announce luncheons in email to be sent to the AFB mailing list this week.</w:t>
      </w:r>
    </w:p>
    <w:p w:rsidR="001619C7" w:rsidRDefault="001619C7"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lastRenderedPageBreak/>
        <w:t>Peggy will post announcements of the Luncheon around town (Town office, Post Office, Country Store, Hardware store, Three Robbers, and both churches)</w:t>
      </w:r>
    </w:p>
    <w:p w:rsidR="001619C7" w:rsidRDefault="001619C7"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Karen will bring the peg board displaying medical devices</w:t>
      </w:r>
      <w:r w:rsidR="001D3C52">
        <w:rPr>
          <w:rFonts w:cstheme="minorHAnsi"/>
          <w:color w:val="363636"/>
          <w:sz w:val="24"/>
          <w:szCs w:val="24"/>
          <w:shd w:val="clear" w:color="auto" w:fill="FFFFFF"/>
        </w:rPr>
        <w:t xml:space="preserve"> to the luncheon</w:t>
      </w:r>
      <w:r>
        <w:rPr>
          <w:rFonts w:cstheme="minorHAnsi"/>
          <w:color w:val="363636"/>
          <w:sz w:val="24"/>
          <w:szCs w:val="24"/>
          <w:shd w:val="clear" w:color="auto" w:fill="FFFFFF"/>
        </w:rPr>
        <w:t>.</w:t>
      </w:r>
    </w:p>
    <w:p w:rsidR="001619C7" w:rsidRDefault="001619C7"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will bring to Peggy: copies of the home assessment tool, brochures, stickers, name tags and pens.</w:t>
      </w:r>
    </w:p>
    <w:p w:rsidR="001619C7" w:rsidRDefault="001619C7"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will contact Leslie Anderson and Deb Smith about reimbursement for purchases made for the luncheon.</w:t>
      </w:r>
    </w:p>
    <w:p w:rsidR="005A0912" w:rsidRDefault="005A0912"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Grace has put together an AARP bag of goodies for attendees which she will bring to the event</w:t>
      </w:r>
    </w:p>
    <w:p w:rsidR="001D3C52" w:rsidRDefault="001D3C52"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Jason will attend the luncheon if possible.</w:t>
      </w:r>
    </w:p>
    <w:p w:rsidR="001D3C52" w:rsidRDefault="001D3C52"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Peggy will request that Jenn Curtis include the dates of future luncheons in the Newsletter calendar.</w:t>
      </w:r>
    </w:p>
    <w:p w:rsidR="001D3C52" w:rsidRDefault="001D3C52"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Grace will include tips on avoiding scams on FaceBook and for the next Newsletter (need to confirm deadline for submission)</w:t>
      </w:r>
    </w:p>
    <w:p w:rsidR="00466A81" w:rsidRDefault="00466A81" w:rsidP="001619C7">
      <w:pPr>
        <w:pStyle w:val="ListParagraph"/>
        <w:numPr>
          <w:ilvl w:val="0"/>
          <w:numId w:val="24"/>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Jason will be point person for people to call for luncheon registration in the future</w:t>
      </w:r>
    </w:p>
    <w:p w:rsidR="005A0912" w:rsidRDefault="005A0912" w:rsidP="005A0912">
      <w:pPr>
        <w:pStyle w:val="ListParagraph"/>
        <w:tabs>
          <w:tab w:val="left" w:pos="0"/>
        </w:tabs>
        <w:spacing w:after="0" w:line="240" w:lineRule="auto"/>
        <w:ind w:left="1080"/>
        <w:rPr>
          <w:rFonts w:cstheme="minorHAnsi"/>
          <w:color w:val="363636"/>
          <w:sz w:val="24"/>
          <w:szCs w:val="24"/>
          <w:shd w:val="clear" w:color="auto" w:fill="FFFFFF"/>
        </w:rPr>
      </w:pPr>
    </w:p>
    <w:p w:rsidR="005A0912" w:rsidRDefault="005A0912" w:rsidP="005A0912">
      <w:pPr>
        <w:tabs>
          <w:tab w:val="left" w:pos="0"/>
        </w:tabs>
        <w:spacing w:after="0" w:line="240" w:lineRule="auto"/>
        <w:rPr>
          <w:rFonts w:cstheme="minorHAnsi"/>
          <w:color w:val="363636"/>
          <w:sz w:val="24"/>
          <w:szCs w:val="24"/>
          <w:shd w:val="clear" w:color="auto" w:fill="FFFFFF"/>
        </w:rPr>
      </w:pPr>
      <w:r w:rsidRPr="005A0912">
        <w:rPr>
          <w:rFonts w:cstheme="minorHAnsi"/>
          <w:b/>
          <w:i/>
          <w:color w:val="363636"/>
          <w:sz w:val="24"/>
          <w:szCs w:val="24"/>
          <w:shd w:val="clear" w:color="auto" w:fill="FFFFFF"/>
        </w:rPr>
        <w:t>Mind Your Health Series</w:t>
      </w:r>
    </w:p>
    <w:p w:rsidR="005A0912" w:rsidRDefault="005A0912" w:rsidP="005A0912">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shared a poster of a series of 6 sessions beginning October 5 being offered in collaboration with the Richmond Health Center.</w:t>
      </w:r>
    </w:p>
    <w:p w:rsidR="005A0912" w:rsidRDefault="005A0912" w:rsidP="005A0912">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Actions</w:t>
      </w:r>
    </w:p>
    <w:p w:rsidR="005A0912" w:rsidRDefault="005A0912" w:rsidP="005A0912">
      <w:pPr>
        <w:pStyle w:val="ListParagraph"/>
        <w:numPr>
          <w:ilvl w:val="0"/>
          <w:numId w:val="25"/>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will email Jason a PDF of the poster for sharing on FaceBook.</w:t>
      </w:r>
    </w:p>
    <w:p w:rsidR="00B11F0A" w:rsidRDefault="005A0912" w:rsidP="00FE0CC7">
      <w:pPr>
        <w:pStyle w:val="ListParagraph"/>
        <w:numPr>
          <w:ilvl w:val="0"/>
          <w:numId w:val="25"/>
        </w:numPr>
        <w:tabs>
          <w:tab w:val="left" w:pos="0"/>
        </w:tabs>
        <w:spacing w:after="240" w:line="240" w:lineRule="auto"/>
        <w:contextualSpacing w:val="0"/>
        <w:rPr>
          <w:rFonts w:cstheme="minorHAnsi"/>
          <w:color w:val="363636"/>
          <w:sz w:val="24"/>
          <w:szCs w:val="24"/>
          <w:shd w:val="clear" w:color="auto" w:fill="FFFFFF"/>
        </w:rPr>
      </w:pPr>
      <w:r w:rsidRPr="001D3C52">
        <w:rPr>
          <w:rFonts w:cstheme="minorHAnsi"/>
          <w:color w:val="363636"/>
          <w:sz w:val="24"/>
          <w:szCs w:val="24"/>
          <w:shd w:val="clear" w:color="auto" w:fill="FFFFFF"/>
        </w:rPr>
        <w:t xml:space="preserve">Maureen will include an announcement of the event in an email to the mailing </w:t>
      </w:r>
      <w:r w:rsidR="001D3C52" w:rsidRPr="001D3C52">
        <w:rPr>
          <w:rFonts w:cstheme="minorHAnsi"/>
          <w:color w:val="363636"/>
          <w:sz w:val="24"/>
          <w:szCs w:val="24"/>
          <w:shd w:val="clear" w:color="auto" w:fill="FFFFFF"/>
        </w:rPr>
        <w:t>l</w:t>
      </w:r>
      <w:r w:rsidRPr="001D3C52">
        <w:rPr>
          <w:rFonts w:cstheme="minorHAnsi"/>
          <w:color w:val="363636"/>
          <w:sz w:val="24"/>
          <w:szCs w:val="24"/>
          <w:shd w:val="clear" w:color="auto" w:fill="FFFFFF"/>
        </w:rPr>
        <w:t>ist.</w:t>
      </w:r>
    </w:p>
    <w:p w:rsidR="001D3C52" w:rsidRDefault="001D3C52" w:rsidP="001D3C52">
      <w:pPr>
        <w:tabs>
          <w:tab w:val="left" w:pos="0"/>
        </w:tabs>
        <w:spacing w:after="0" w:line="240" w:lineRule="auto"/>
        <w:rPr>
          <w:rFonts w:cstheme="minorHAnsi"/>
          <w:b/>
          <w:i/>
          <w:color w:val="363636"/>
          <w:sz w:val="24"/>
          <w:szCs w:val="24"/>
          <w:shd w:val="clear" w:color="auto" w:fill="FFFFFF"/>
        </w:rPr>
      </w:pPr>
      <w:r w:rsidRPr="001D3C52">
        <w:rPr>
          <w:rFonts w:cstheme="minorHAnsi"/>
          <w:b/>
          <w:i/>
          <w:color w:val="363636"/>
          <w:sz w:val="24"/>
          <w:szCs w:val="24"/>
          <w:shd w:val="clear" w:color="auto" w:fill="FFFFFF"/>
        </w:rPr>
        <w:t>Yoga Class</w:t>
      </w:r>
    </w:p>
    <w:p w:rsidR="001D3C52" w:rsidRDefault="001D3C52" w:rsidP="001D3C52">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shared the poster for Anita Goller’s yoga class beginning September 19, 2022 at Merrymeeting Hall.</w:t>
      </w:r>
    </w:p>
    <w:p w:rsidR="001D3C52" w:rsidRDefault="001D3C52" w:rsidP="001D3C52">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Actions</w:t>
      </w:r>
    </w:p>
    <w:p w:rsidR="001D3C52" w:rsidRDefault="001D3C52" w:rsidP="001D3C52">
      <w:pPr>
        <w:pStyle w:val="ListParagraph"/>
        <w:numPr>
          <w:ilvl w:val="0"/>
          <w:numId w:val="26"/>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will share a PDF of the poster with Jason who will post on FaceBook.</w:t>
      </w:r>
    </w:p>
    <w:p w:rsidR="001D3C52" w:rsidRDefault="001D3C52" w:rsidP="001D3C52">
      <w:pPr>
        <w:tabs>
          <w:tab w:val="left" w:pos="0"/>
        </w:tabs>
        <w:spacing w:after="0" w:line="240" w:lineRule="auto"/>
        <w:rPr>
          <w:rFonts w:cstheme="minorHAnsi"/>
          <w:color w:val="363636"/>
          <w:sz w:val="24"/>
          <w:szCs w:val="24"/>
          <w:shd w:val="clear" w:color="auto" w:fill="FFFFFF"/>
        </w:rPr>
      </w:pPr>
    </w:p>
    <w:p w:rsidR="001D3C52" w:rsidRDefault="001D3C52" w:rsidP="001D3C52">
      <w:pPr>
        <w:tabs>
          <w:tab w:val="left" w:pos="0"/>
        </w:tabs>
        <w:spacing w:after="0" w:line="240" w:lineRule="auto"/>
        <w:rPr>
          <w:rFonts w:cstheme="minorHAnsi"/>
          <w:color w:val="363636"/>
          <w:sz w:val="24"/>
          <w:szCs w:val="24"/>
          <w:shd w:val="clear" w:color="auto" w:fill="FFFFFF"/>
        </w:rPr>
      </w:pPr>
      <w:r>
        <w:rPr>
          <w:rFonts w:cstheme="minorHAnsi"/>
          <w:b/>
          <w:i/>
          <w:color w:val="363636"/>
          <w:sz w:val="24"/>
          <w:szCs w:val="24"/>
          <w:shd w:val="clear" w:color="auto" w:fill="FFFFFF"/>
        </w:rPr>
        <w:t>Elder Health Fair</w:t>
      </w:r>
    </w:p>
    <w:p w:rsidR="001D3C52" w:rsidRDefault="001D3C52" w:rsidP="001D3C52">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Peggy raised the question of planning an Elder Health Fair similar to what was done in the past during the Fall.  Members felt such an event would be too much to put on </w:t>
      </w:r>
      <w:r w:rsidR="00466A81">
        <w:rPr>
          <w:rFonts w:cstheme="minorHAnsi"/>
          <w:color w:val="363636"/>
          <w:sz w:val="24"/>
          <w:szCs w:val="24"/>
          <w:shd w:val="clear" w:color="auto" w:fill="FFFFFF"/>
        </w:rPr>
        <w:t xml:space="preserve">this year but suggested information could be shared at the Luncheons.  </w:t>
      </w:r>
    </w:p>
    <w:p w:rsidR="00466A81" w:rsidRDefault="00466A81" w:rsidP="001D3C52">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 up Action</w:t>
      </w:r>
    </w:p>
    <w:p w:rsidR="00466A81" w:rsidRDefault="00466A81" w:rsidP="00FE0CC7">
      <w:pPr>
        <w:tabs>
          <w:tab w:val="left" w:pos="0"/>
        </w:tabs>
        <w:spacing w:after="240" w:line="240" w:lineRule="auto"/>
        <w:rPr>
          <w:rFonts w:cstheme="minorHAnsi"/>
          <w:color w:val="363636"/>
          <w:sz w:val="24"/>
          <w:szCs w:val="24"/>
          <w:shd w:val="clear" w:color="auto" w:fill="FFFFFF"/>
        </w:rPr>
      </w:pPr>
      <w:r>
        <w:rPr>
          <w:rFonts w:cstheme="minorHAnsi"/>
          <w:color w:val="363636"/>
          <w:sz w:val="24"/>
          <w:szCs w:val="24"/>
          <w:shd w:val="clear" w:color="auto" w:fill="FFFFFF"/>
        </w:rPr>
        <w:tab/>
        <w:t>None at this time</w:t>
      </w:r>
    </w:p>
    <w:p w:rsidR="00466A81" w:rsidRDefault="00466A81" w:rsidP="001D3C52">
      <w:pPr>
        <w:tabs>
          <w:tab w:val="left" w:pos="0"/>
        </w:tabs>
        <w:spacing w:after="0" w:line="240" w:lineRule="auto"/>
        <w:rPr>
          <w:rFonts w:cstheme="minorHAnsi"/>
          <w:b/>
          <w:i/>
          <w:color w:val="363636"/>
          <w:sz w:val="24"/>
          <w:szCs w:val="24"/>
          <w:shd w:val="clear" w:color="auto" w:fill="FFFFFF"/>
        </w:rPr>
      </w:pPr>
      <w:r>
        <w:rPr>
          <w:rFonts w:cstheme="minorHAnsi"/>
          <w:b/>
          <w:i/>
          <w:color w:val="363636"/>
          <w:sz w:val="24"/>
          <w:szCs w:val="24"/>
          <w:shd w:val="clear" w:color="auto" w:fill="FFFFFF"/>
        </w:rPr>
        <w:t>Other</w:t>
      </w:r>
    </w:p>
    <w:p w:rsidR="00466A81" w:rsidRDefault="00466A81" w:rsidP="001D3C52">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Peggy made two suggestions</w:t>
      </w:r>
      <w:r w:rsidR="00E43FF3">
        <w:rPr>
          <w:rFonts w:cstheme="minorHAnsi"/>
          <w:color w:val="363636"/>
          <w:sz w:val="24"/>
          <w:szCs w:val="24"/>
          <w:shd w:val="clear" w:color="auto" w:fill="FFFFFF"/>
        </w:rPr>
        <w:t>. First, that AFB have a table at the Elections.  Second, that winter tips be included in the next Newsletter.  Maureen mentioned that previous monthly emails to the mailing</w:t>
      </w:r>
      <w:r w:rsidR="00FE0CC7">
        <w:rPr>
          <w:rFonts w:cstheme="minorHAnsi"/>
          <w:color w:val="363636"/>
          <w:sz w:val="24"/>
          <w:szCs w:val="24"/>
          <w:shd w:val="clear" w:color="auto" w:fill="FFFFFF"/>
        </w:rPr>
        <w:t xml:space="preserve"> discussing Committee </w:t>
      </w:r>
      <w:r w:rsidR="00840E82">
        <w:rPr>
          <w:rFonts w:cstheme="minorHAnsi"/>
          <w:color w:val="363636"/>
          <w:sz w:val="24"/>
          <w:szCs w:val="24"/>
          <w:shd w:val="clear" w:color="auto" w:fill="FFFFFF"/>
        </w:rPr>
        <w:t>activities had</w:t>
      </w:r>
      <w:r w:rsidR="00E43FF3">
        <w:rPr>
          <w:rFonts w:cstheme="minorHAnsi"/>
          <w:color w:val="363636"/>
          <w:sz w:val="24"/>
          <w:szCs w:val="24"/>
          <w:shd w:val="clear" w:color="auto" w:fill="FFFFFF"/>
        </w:rPr>
        <w:t xml:space="preserve"> stopped for the past few years and that she planned to revive them </w:t>
      </w:r>
      <w:r w:rsidR="00FE0CC7">
        <w:rPr>
          <w:rFonts w:cstheme="minorHAnsi"/>
          <w:color w:val="363636"/>
          <w:sz w:val="24"/>
          <w:szCs w:val="24"/>
          <w:shd w:val="clear" w:color="auto" w:fill="FFFFFF"/>
        </w:rPr>
        <w:t>this month.</w:t>
      </w:r>
    </w:p>
    <w:p w:rsidR="00E43FF3" w:rsidRDefault="00E43FF3" w:rsidP="001D3C52">
      <w:pPr>
        <w:tabs>
          <w:tab w:val="left" w:pos="0"/>
        </w:tabs>
        <w:spacing w:after="0" w:line="240" w:lineRule="auto"/>
        <w:rPr>
          <w:rFonts w:cstheme="minorHAnsi"/>
          <w:color w:val="363636"/>
          <w:sz w:val="24"/>
          <w:szCs w:val="24"/>
          <w:u w:val="single"/>
          <w:shd w:val="clear" w:color="auto" w:fill="FFFFFF"/>
        </w:rPr>
      </w:pPr>
      <w:r>
        <w:rPr>
          <w:rFonts w:cstheme="minorHAnsi"/>
          <w:color w:val="363636"/>
          <w:sz w:val="24"/>
          <w:szCs w:val="24"/>
          <w:shd w:val="clear" w:color="auto" w:fill="FFFFFF"/>
        </w:rPr>
        <w:lastRenderedPageBreak/>
        <w:tab/>
      </w:r>
      <w:r>
        <w:rPr>
          <w:rFonts w:cstheme="minorHAnsi"/>
          <w:color w:val="363636"/>
          <w:sz w:val="24"/>
          <w:szCs w:val="24"/>
          <w:u w:val="single"/>
          <w:shd w:val="clear" w:color="auto" w:fill="FFFFFF"/>
        </w:rPr>
        <w:t>Follow up Action</w:t>
      </w:r>
    </w:p>
    <w:p w:rsidR="00E43FF3" w:rsidRDefault="00E43FF3" w:rsidP="00E43FF3">
      <w:pPr>
        <w:pStyle w:val="ListParagraph"/>
        <w:numPr>
          <w:ilvl w:val="0"/>
          <w:numId w:val="27"/>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Peggy will write up winter tips for the Newsletter (check with Jenn on deadline)</w:t>
      </w:r>
    </w:p>
    <w:p w:rsidR="00E43FF3" w:rsidRDefault="00E43FF3" w:rsidP="00E43FF3">
      <w:pPr>
        <w:pStyle w:val="ListParagraph"/>
        <w:numPr>
          <w:ilvl w:val="0"/>
          <w:numId w:val="27"/>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An AFB table at elections will be discussed at the October meeting; Maureen to check in advance about any restrictions.</w:t>
      </w:r>
    </w:p>
    <w:p w:rsidR="00FE0CC7" w:rsidRDefault="00FE0CC7" w:rsidP="00E43FF3">
      <w:pPr>
        <w:pStyle w:val="ListParagraph"/>
        <w:numPr>
          <w:ilvl w:val="0"/>
          <w:numId w:val="27"/>
        </w:num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Maureen will send an email (or mail to some) to those on the mailing list discussing Committee activities and plans to do more regular emails going forward.</w:t>
      </w:r>
    </w:p>
    <w:p w:rsidR="00FE0CC7" w:rsidRDefault="00FE0CC7" w:rsidP="00FE0CC7">
      <w:pPr>
        <w:tabs>
          <w:tab w:val="left" w:pos="0"/>
        </w:tabs>
        <w:spacing w:after="0" w:line="240" w:lineRule="auto"/>
        <w:rPr>
          <w:rFonts w:cstheme="minorHAnsi"/>
          <w:color w:val="363636"/>
          <w:sz w:val="24"/>
          <w:szCs w:val="24"/>
          <w:shd w:val="clear" w:color="auto" w:fill="FFFFFF"/>
        </w:rPr>
      </w:pPr>
    </w:p>
    <w:p w:rsidR="00FE0CC7" w:rsidRDefault="00FE0CC7" w:rsidP="00FE0CC7">
      <w:pPr>
        <w:tabs>
          <w:tab w:val="left" w:pos="0"/>
        </w:tabs>
        <w:spacing w:after="0" w:line="240" w:lineRule="auto"/>
        <w:rPr>
          <w:rFonts w:cstheme="minorHAnsi"/>
          <w:b/>
          <w:color w:val="363636"/>
          <w:sz w:val="24"/>
          <w:szCs w:val="24"/>
          <w:shd w:val="clear" w:color="auto" w:fill="FFFFFF"/>
        </w:rPr>
      </w:pPr>
      <w:r>
        <w:rPr>
          <w:rFonts w:cstheme="minorHAnsi"/>
          <w:b/>
          <w:color w:val="363636"/>
          <w:sz w:val="24"/>
          <w:szCs w:val="24"/>
          <w:shd w:val="clear" w:color="auto" w:fill="FFFFFF"/>
        </w:rPr>
        <w:t>ADJOURNMENT</w:t>
      </w:r>
    </w:p>
    <w:p w:rsidR="00FE0CC7" w:rsidRDefault="00FE0CC7" w:rsidP="00FE0CC7">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There being no further business, the meeting adjourned at 3:30 pm.  The next meeting is scheduled for October 10, 2022.</w:t>
      </w:r>
      <w:r w:rsidR="00275631">
        <w:rPr>
          <w:rFonts w:cstheme="minorHAnsi"/>
          <w:color w:val="363636"/>
          <w:sz w:val="24"/>
          <w:szCs w:val="24"/>
          <w:shd w:val="clear" w:color="auto" w:fill="FFFFFF"/>
        </w:rPr>
        <w:t>*</w:t>
      </w:r>
    </w:p>
    <w:p w:rsidR="00275631" w:rsidRDefault="00275631" w:rsidP="00FE0CC7">
      <w:pPr>
        <w:tabs>
          <w:tab w:val="left" w:pos="0"/>
        </w:tabs>
        <w:spacing w:after="0" w:line="240" w:lineRule="auto"/>
        <w:rPr>
          <w:rFonts w:cstheme="minorHAnsi"/>
          <w:color w:val="363636"/>
          <w:sz w:val="24"/>
          <w:szCs w:val="24"/>
          <w:shd w:val="clear" w:color="auto" w:fill="FFFFFF"/>
        </w:rPr>
      </w:pPr>
    </w:p>
    <w:p w:rsidR="00275631" w:rsidRDefault="00275631" w:rsidP="00FE0CC7">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___________</w:t>
      </w:r>
    </w:p>
    <w:p w:rsidR="00275631" w:rsidRDefault="00275631" w:rsidP="00FE0CC7">
      <w:pPr>
        <w:tabs>
          <w:tab w:val="left" w:pos="0"/>
        </w:tabs>
        <w:spacing w:after="0" w:line="240" w:lineRule="auto"/>
        <w:rPr>
          <w:rFonts w:cstheme="minorHAnsi"/>
          <w:color w:val="363636"/>
          <w:sz w:val="24"/>
          <w:szCs w:val="24"/>
          <w:shd w:val="clear" w:color="auto" w:fill="FFFFFF"/>
        </w:rPr>
      </w:pPr>
      <w:r>
        <w:rPr>
          <w:rFonts w:cstheme="minorHAnsi"/>
          <w:color w:val="363636"/>
          <w:sz w:val="24"/>
          <w:szCs w:val="24"/>
          <w:shd w:val="clear" w:color="auto" w:fill="FFFFFF"/>
        </w:rPr>
        <w:t>* The meeting subsequently was changed to October 17 due to a holiday.</w:t>
      </w:r>
    </w:p>
    <w:p w:rsidR="00275631" w:rsidRDefault="00275631" w:rsidP="00FE0CC7">
      <w:pPr>
        <w:tabs>
          <w:tab w:val="left" w:pos="0"/>
        </w:tabs>
        <w:spacing w:after="0" w:line="240" w:lineRule="auto"/>
        <w:rPr>
          <w:rFonts w:cstheme="minorHAnsi"/>
          <w:color w:val="363636"/>
          <w:sz w:val="24"/>
          <w:szCs w:val="24"/>
          <w:shd w:val="clear" w:color="auto" w:fill="FFFFFF"/>
        </w:rPr>
      </w:pPr>
    </w:p>
    <w:p w:rsidR="00275631" w:rsidRDefault="00275631" w:rsidP="00FE0CC7">
      <w:pPr>
        <w:tabs>
          <w:tab w:val="left" w:pos="0"/>
        </w:tabs>
        <w:spacing w:after="0" w:line="240" w:lineRule="auto"/>
        <w:rPr>
          <w:rFonts w:cstheme="minorHAnsi"/>
          <w:color w:val="363636"/>
          <w:sz w:val="24"/>
          <w:szCs w:val="24"/>
          <w:shd w:val="clear" w:color="auto" w:fill="FFFFFF"/>
        </w:rPr>
      </w:pPr>
    </w:p>
    <w:p w:rsidR="00275631" w:rsidRDefault="00275631" w:rsidP="00275631">
      <w:pPr>
        <w:spacing w:after="0"/>
        <w:rPr>
          <w:rFonts w:cstheme="minorHAnsi"/>
          <w:b/>
          <w:sz w:val="24"/>
          <w:szCs w:val="24"/>
        </w:rPr>
      </w:pPr>
    </w:p>
    <w:p w:rsidR="00275631" w:rsidRPr="00E051AA" w:rsidRDefault="00275631" w:rsidP="00275631">
      <w:pPr>
        <w:spacing w:after="0"/>
        <w:rPr>
          <w:rFonts w:cstheme="minorHAnsi"/>
          <w:b/>
          <w:sz w:val="24"/>
          <w:szCs w:val="24"/>
        </w:rPr>
      </w:pPr>
      <w:r w:rsidRPr="00E051AA">
        <w:rPr>
          <w:rFonts w:cstheme="minorHAnsi"/>
          <w:b/>
          <w:sz w:val="24"/>
          <w:szCs w:val="24"/>
        </w:rPr>
        <w:t>Approved by:</w:t>
      </w:r>
    </w:p>
    <w:p w:rsidR="00275631" w:rsidRDefault="00275631" w:rsidP="00275631">
      <w:pPr>
        <w:spacing w:after="0"/>
        <w:rPr>
          <w:rFonts w:cstheme="minorHAnsi"/>
          <w:sz w:val="24"/>
          <w:szCs w:val="24"/>
        </w:rPr>
      </w:pPr>
    </w:p>
    <w:tbl>
      <w:tblPr>
        <w:tblStyle w:val="TableGrid"/>
        <w:tblW w:w="0" w:type="auto"/>
        <w:tblLook w:val="04A0"/>
      </w:tblPr>
      <w:tblGrid>
        <w:gridCol w:w="5958"/>
        <w:gridCol w:w="426"/>
        <w:gridCol w:w="3192"/>
      </w:tblGrid>
      <w:tr w:rsidR="00275631" w:rsidTr="00611988">
        <w:tc>
          <w:tcPr>
            <w:tcW w:w="5958" w:type="dxa"/>
            <w:tcBorders>
              <w:top w:val="nil"/>
              <w:left w:val="nil"/>
              <w:bottom w:val="nil"/>
              <w:right w:val="nil"/>
            </w:tcBorders>
          </w:tcPr>
          <w:p w:rsidR="00275631" w:rsidRDefault="00275631" w:rsidP="00611988">
            <w:pPr>
              <w:rPr>
                <w:rFonts w:cstheme="minorHAnsi"/>
                <w:sz w:val="24"/>
                <w:szCs w:val="24"/>
              </w:rPr>
            </w:pPr>
          </w:p>
          <w:p w:rsidR="00275631" w:rsidRDefault="00275631" w:rsidP="00611988">
            <w:pPr>
              <w:rPr>
                <w:rFonts w:cstheme="minorHAnsi"/>
                <w:sz w:val="24"/>
                <w:szCs w:val="24"/>
              </w:rPr>
            </w:pPr>
          </w:p>
        </w:tc>
        <w:tc>
          <w:tcPr>
            <w:tcW w:w="426" w:type="dxa"/>
            <w:tcBorders>
              <w:top w:val="nil"/>
              <w:left w:val="nil"/>
              <w:bottom w:val="nil"/>
              <w:right w:val="nil"/>
            </w:tcBorders>
          </w:tcPr>
          <w:p w:rsidR="00275631" w:rsidRDefault="00275631" w:rsidP="00611988">
            <w:pPr>
              <w:rPr>
                <w:rFonts w:cstheme="minorHAnsi"/>
                <w:sz w:val="24"/>
                <w:szCs w:val="24"/>
              </w:rPr>
            </w:pPr>
          </w:p>
        </w:tc>
        <w:tc>
          <w:tcPr>
            <w:tcW w:w="3192" w:type="dxa"/>
            <w:tcBorders>
              <w:top w:val="nil"/>
              <w:left w:val="nil"/>
              <w:bottom w:val="nil"/>
              <w:right w:val="nil"/>
            </w:tcBorders>
          </w:tcPr>
          <w:p w:rsidR="00275631" w:rsidRDefault="00275631" w:rsidP="00611988">
            <w:pPr>
              <w:rPr>
                <w:rFonts w:cstheme="minorHAnsi"/>
                <w:sz w:val="24"/>
                <w:szCs w:val="24"/>
              </w:rPr>
            </w:pPr>
          </w:p>
        </w:tc>
      </w:tr>
      <w:tr w:rsidR="00275631" w:rsidTr="00611988">
        <w:tc>
          <w:tcPr>
            <w:tcW w:w="5958" w:type="dxa"/>
            <w:tcBorders>
              <w:top w:val="nil"/>
              <w:left w:val="nil"/>
              <w:right w:val="nil"/>
            </w:tcBorders>
          </w:tcPr>
          <w:p w:rsidR="00275631" w:rsidRDefault="00275631" w:rsidP="00611988">
            <w:pPr>
              <w:rPr>
                <w:rFonts w:cstheme="minorHAnsi"/>
                <w:sz w:val="24"/>
                <w:szCs w:val="24"/>
              </w:rPr>
            </w:pPr>
          </w:p>
        </w:tc>
        <w:tc>
          <w:tcPr>
            <w:tcW w:w="426" w:type="dxa"/>
            <w:tcBorders>
              <w:top w:val="nil"/>
              <w:left w:val="nil"/>
              <w:bottom w:val="nil"/>
              <w:right w:val="nil"/>
            </w:tcBorders>
          </w:tcPr>
          <w:p w:rsidR="00275631" w:rsidRDefault="00275631" w:rsidP="00611988">
            <w:pPr>
              <w:rPr>
                <w:rFonts w:cstheme="minorHAnsi"/>
                <w:sz w:val="24"/>
                <w:szCs w:val="24"/>
              </w:rPr>
            </w:pPr>
          </w:p>
        </w:tc>
        <w:tc>
          <w:tcPr>
            <w:tcW w:w="3192" w:type="dxa"/>
            <w:tcBorders>
              <w:top w:val="nil"/>
              <w:left w:val="nil"/>
              <w:right w:val="nil"/>
            </w:tcBorders>
          </w:tcPr>
          <w:p w:rsidR="00275631" w:rsidRDefault="00275631" w:rsidP="00611988">
            <w:pPr>
              <w:rPr>
                <w:rFonts w:cstheme="minorHAnsi"/>
                <w:sz w:val="24"/>
                <w:szCs w:val="24"/>
              </w:rPr>
            </w:pPr>
          </w:p>
        </w:tc>
      </w:tr>
      <w:tr w:rsidR="00275631" w:rsidTr="00611988">
        <w:tc>
          <w:tcPr>
            <w:tcW w:w="5958" w:type="dxa"/>
            <w:tcBorders>
              <w:left w:val="nil"/>
              <w:bottom w:val="nil"/>
              <w:right w:val="nil"/>
            </w:tcBorders>
          </w:tcPr>
          <w:p w:rsidR="00275631" w:rsidRDefault="00275631" w:rsidP="00611988">
            <w:pPr>
              <w:rPr>
                <w:rFonts w:cstheme="minorHAnsi"/>
                <w:sz w:val="24"/>
                <w:szCs w:val="24"/>
              </w:rPr>
            </w:pPr>
            <w:r>
              <w:rPr>
                <w:rFonts w:cstheme="minorHAnsi"/>
                <w:sz w:val="24"/>
                <w:szCs w:val="24"/>
              </w:rPr>
              <w:t>Peggy Muir, Co-Chair</w:t>
            </w:r>
          </w:p>
          <w:p w:rsidR="00275631" w:rsidRDefault="00275631" w:rsidP="00611988">
            <w:pPr>
              <w:rPr>
                <w:rFonts w:cstheme="minorHAnsi"/>
                <w:sz w:val="24"/>
                <w:szCs w:val="24"/>
              </w:rPr>
            </w:pPr>
          </w:p>
        </w:tc>
        <w:tc>
          <w:tcPr>
            <w:tcW w:w="426" w:type="dxa"/>
            <w:tcBorders>
              <w:top w:val="nil"/>
              <w:left w:val="nil"/>
              <w:bottom w:val="nil"/>
              <w:right w:val="nil"/>
            </w:tcBorders>
          </w:tcPr>
          <w:p w:rsidR="00275631" w:rsidRDefault="00275631" w:rsidP="00611988">
            <w:pPr>
              <w:rPr>
                <w:rFonts w:cstheme="minorHAnsi"/>
                <w:sz w:val="24"/>
                <w:szCs w:val="24"/>
              </w:rPr>
            </w:pPr>
          </w:p>
        </w:tc>
        <w:tc>
          <w:tcPr>
            <w:tcW w:w="3192" w:type="dxa"/>
            <w:tcBorders>
              <w:left w:val="nil"/>
              <w:bottom w:val="nil"/>
              <w:right w:val="nil"/>
            </w:tcBorders>
          </w:tcPr>
          <w:p w:rsidR="00275631" w:rsidRDefault="00275631" w:rsidP="00611988">
            <w:pPr>
              <w:rPr>
                <w:rFonts w:cstheme="minorHAnsi"/>
                <w:sz w:val="24"/>
                <w:szCs w:val="24"/>
              </w:rPr>
            </w:pPr>
            <w:r>
              <w:rPr>
                <w:rFonts w:cstheme="minorHAnsi"/>
                <w:sz w:val="24"/>
                <w:szCs w:val="24"/>
              </w:rPr>
              <w:t>Date</w:t>
            </w:r>
          </w:p>
        </w:tc>
      </w:tr>
      <w:tr w:rsidR="00275631" w:rsidTr="00275631">
        <w:tc>
          <w:tcPr>
            <w:tcW w:w="5958" w:type="dxa"/>
            <w:tcBorders>
              <w:top w:val="nil"/>
              <w:left w:val="nil"/>
              <w:bottom w:val="nil"/>
              <w:right w:val="nil"/>
            </w:tcBorders>
          </w:tcPr>
          <w:p w:rsidR="00275631" w:rsidRDefault="00275631" w:rsidP="00611988">
            <w:pPr>
              <w:rPr>
                <w:rFonts w:cstheme="minorHAnsi"/>
                <w:sz w:val="24"/>
                <w:szCs w:val="24"/>
              </w:rPr>
            </w:pPr>
          </w:p>
        </w:tc>
        <w:tc>
          <w:tcPr>
            <w:tcW w:w="426" w:type="dxa"/>
            <w:tcBorders>
              <w:top w:val="nil"/>
              <w:left w:val="nil"/>
              <w:bottom w:val="nil"/>
              <w:right w:val="nil"/>
            </w:tcBorders>
          </w:tcPr>
          <w:p w:rsidR="00275631" w:rsidRDefault="00275631" w:rsidP="00611988">
            <w:pPr>
              <w:rPr>
                <w:rFonts w:cstheme="minorHAnsi"/>
                <w:sz w:val="24"/>
                <w:szCs w:val="24"/>
              </w:rPr>
            </w:pPr>
          </w:p>
        </w:tc>
        <w:tc>
          <w:tcPr>
            <w:tcW w:w="3192" w:type="dxa"/>
            <w:tcBorders>
              <w:top w:val="nil"/>
              <w:left w:val="nil"/>
              <w:bottom w:val="nil"/>
              <w:right w:val="nil"/>
            </w:tcBorders>
          </w:tcPr>
          <w:p w:rsidR="00275631" w:rsidRDefault="00275631" w:rsidP="00611988">
            <w:pPr>
              <w:rPr>
                <w:rFonts w:cstheme="minorHAnsi"/>
                <w:sz w:val="24"/>
                <w:szCs w:val="24"/>
              </w:rPr>
            </w:pPr>
          </w:p>
        </w:tc>
      </w:tr>
      <w:tr w:rsidR="00275631" w:rsidTr="00275631">
        <w:tc>
          <w:tcPr>
            <w:tcW w:w="5958" w:type="dxa"/>
            <w:tcBorders>
              <w:top w:val="nil"/>
              <w:left w:val="nil"/>
              <w:bottom w:val="nil"/>
              <w:right w:val="nil"/>
            </w:tcBorders>
          </w:tcPr>
          <w:p w:rsidR="00275631" w:rsidRDefault="00275631" w:rsidP="00611988">
            <w:pPr>
              <w:rPr>
                <w:rFonts w:cstheme="minorHAnsi"/>
                <w:sz w:val="24"/>
                <w:szCs w:val="24"/>
              </w:rPr>
            </w:pPr>
          </w:p>
        </w:tc>
        <w:tc>
          <w:tcPr>
            <w:tcW w:w="426" w:type="dxa"/>
            <w:tcBorders>
              <w:top w:val="nil"/>
              <w:left w:val="nil"/>
              <w:bottom w:val="nil"/>
              <w:right w:val="nil"/>
            </w:tcBorders>
          </w:tcPr>
          <w:p w:rsidR="00275631" w:rsidRDefault="00275631" w:rsidP="00611988">
            <w:pPr>
              <w:rPr>
                <w:rFonts w:cstheme="minorHAnsi"/>
                <w:sz w:val="24"/>
                <w:szCs w:val="24"/>
              </w:rPr>
            </w:pPr>
          </w:p>
        </w:tc>
        <w:tc>
          <w:tcPr>
            <w:tcW w:w="3192" w:type="dxa"/>
            <w:tcBorders>
              <w:top w:val="nil"/>
              <w:left w:val="nil"/>
              <w:bottom w:val="nil"/>
              <w:right w:val="nil"/>
            </w:tcBorders>
          </w:tcPr>
          <w:p w:rsidR="00275631" w:rsidRDefault="00275631" w:rsidP="00611988">
            <w:pPr>
              <w:rPr>
                <w:rFonts w:cstheme="minorHAnsi"/>
                <w:sz w:val="24"/>
                <w:szCs w:val="24"/>
              </w:rPr>
            </w:pPr>
          </w:p>
        </w:tc>
      </w:tr>
      <w:tr w:rsidR="00275631" w:rsidTr="00611988">
        <w:tc>
          <w:tcPr>
            <w:tcW w:w="5958" w:type="dxa"/>
            <w:tcBorders>
              <w:top w:val="nil"/>
              <w:left w:val="nil"/>
              <w:right w:val="nil"/>
            </w:tcBorders>
          </w:tcPr>
          <w:p w:rsidR="00275631" w:rsidRDefault="00275631" w:rsidP="00611988">
            <w:pPr>
              <w:rPr>
                <w:rFonts w:cstheme="minorHAnsi"/>
                <w:sz w:val="24"/>
                <w:szCs w:val="24"/>
              </w:rPr>
            </w:pPr>
          </w:p>
        </w:tc>
        <w:tc>
          <w:tcPr>
            <w:tcW w:w="426" w:type="dxa"/>
            <w:tcBorders>
              <w:top w:val="nil"/>
              <w:left w:val="nil"/>
              <w:bottom w:val="nil"/>
              <w:right w:val="nil"/>
            </w:tcBorders>
          </w:tcPr>
          <w:p w:rsidR="00275631" w:rsidRDefault="00275631" w:rsidP="00611988">
            <w:pPr>
              <w:rPr>
                <w:rFonts w:cstheme="minorHAnsi"/>
                <w:sz w:val="24"/>
                <w:szCs w:val="24"/>
              </w:rPr>
            </w:pPr>
          </w:p>
        </w:tc>
        <w:tc>
          <w:tcPr>
            <w:tcW w:w="3192" w:type="dxa"/>
            <w:tcBorders>
              <w:top w:val="nil"/>
              <w:left w:val="nil"/>
              <w:right w:val="nil"/>
            </w:tcBorders>
          </w:tcPr>
          <w:p w:rsidR="00275631" w:rsidRDefault="00275631" w:rsidP="00611988">
            <w:pPr>
              <w:rPr>
                <w:rFonts w:cstheme="minorHAnsi"/>
                <w:sz w:val="24"/>
                <w:szCs w:val="24"/>
              </w:rPr>
            </w:pPr>
          </w:p>
        </w:tc>
      </w:tr>
    </w:tbl>
    <w:p w:rsidR="00275631" w:rsidRDefault="00275631" w:rsidP="00275631">
      <w:pPr>
        <w:tabs>
          <w:tab w:val="left" w:pos="6390"/>
        </w:tabs>
        <w:spacing w:after="0"/>
        <w:rPr>
          <w:rFonts w:cstheme="minorHAnsi"/>
          <w:sz w:val="24"/>
          <w:szCs w:val="24"/>
        </w:rPr>
      </w:pPr>
      <w:r>
        <w:rPr>
          <w:rFonts w:cstheme="minorHAnsi"/>
          <w:sz w:val="24"/>
          <w:szCs w:val="24"/>
        </w:rPr>
        <w:t>Maureen Booth, Co-Chair</w:t>
      </w:r>
      <w:r>
        <w:rPr>
          <w:rFonts w:cstheme="minorHAnsi"/>
          <w:sz w:val="24"/>
          <w:szCs w:val="24"/>
        </w:rPr>
        <w:tab/>
        <w:t>Date</w:t>
      </w:r>
    </w:p>
    <w:p w:rsidR="00275631" w:rsidRDefault="00275631" w:rsidP="00275631">
      <w:pPr>
        <w:spacing w:after="0"/>
        <w:rPr>
          <w:rFonts w:cstheme="minorHAnsi"/>
          <w:sz w:val="24"/>
          <w:szCs w:val="24"/>
        </w:rPr>
      </w:pPr>
    </w:p>
    <w:p w:rsidR="00275631" w:rsidRDefault="00275631" w:rsidP="00275631">
      <w:pPr>
        <w:spacing w:after="0"/>
        <w:rPr>
          <w:rFonts w:cstheme="minorHAnsi"/>
          <w:sz w:val="24"/>
          <w:szCs w:val="24"/>
        </w:rPr>
      </w:pPr>
    </w:p>
    <w:p w:rsidR="00275631" w:rsidRDefault="00275631" w:rsidP="00275631">
      <w:pPr>
        <w:spacing w:after="0"/>
        <w:rPr>
          <w:rFonts w:cstheme="minorHAnsi"/>
          <w:sz w:val="24"/>
          <w:szCs w:val="24"/>
        </w:rPr>
      </w:pPr>
    </w:p>
    <w:tbl>
      <w:tblPr>
        <w:tblStyle w:val="TableGrid"/>
        <w:tblW w:w="0" w:type="auto"/>
        <w:tblLook w:val="04A0"/>
      </w:tblPr>
      <w:tblGrid>
        <w:gridCol w:w="5958"/>
        <w:gridCol w:w="426"/>
        <w:gridCol w:w="3192"/>
      </w:tblGrid>
      <w:tr w:rsidR="00275631" w:rsidTr="00611988">
        <w:tc>
          <w:tcPr>
            <w:tcW w:w="5958" w:type="dxa"/>
            <w:tcBorders>
              <w:left w:val="nil"/>
              <w:bottom w:val="nil"/>
              <w:right w:val="nil"/>
            </w:tcBorders>
          </w:tcPr>
          <w:p w:rsidR="00275631" w:rsidRDefault="00275631" w:rsidP="00275631">
            <w:pPr>
              <w:jc w:val="both"/>
              <w:rPr>
                <w:rFonts w:cstheme="minorHAnsi"/>
                <w:sz w:val="24"/>
                <w:szCs w:val="24"/>
              </w:rPr>
            </w:pPr>
            <w:r>
              <w:rPr>
                <w:rFonts w:cstheme="minorHAnsi"/>
                <w:sz w:val="24"/>
                <w:szCs w:val="24"/>
              </w:rPr>
              <w:t>Jason Lamoreau, Age-Friendly Coordinator</w:t>
            </w:r>
          </w:p>
          <w:p w:rsidR="00275631" w:rsidRDefault="00275631" w:rsidP="00611988">
            <w:pPr>
              <w:rPr>
                <w:rFonts w:cstheme="minorHAnsi"/>
                <w:sz w:val="24"/>
                <w:szCs w:val="24"/>
              </w:rPr>
            </w:pPr>
          </w:p>
        </w:tc>
        <w:tc>
          <w:tcPr>
            <w:tcW w:w="426" w:type="dxa"/>
            <w:tcBorders>
              <w:top w:val="nil"/>
              <w:left w:val="nil"/>
              <w:bottom w:val="nil"/>
              <w:right w:val="nil"/>
            </w:tcBorders>
          </w:tcPr>
          <w:p w:rsidR="00275631" w:rsidRDefault="00275631" w:rsidP="00611988">
            <w:pPr>
              <w:rPr>
                <w:rFonts w:cstheme="minorHAnsi"/>
                <w:sz w:val="24"/>
                <w:szCs w:val="24"/>
              </w:rPr>
            </w:pPr>
          </w:p>
        </w:tc>
        <w:tc>
          <w:tcPr>
            <w:tcW w:w="3192" w:type="dxa"/>
            <w:tcBorders>
              <w:left w:val="nil"/>
              <w:bottom w:val="nil"/>
              <w:right w:val="nil"/>
            </w:tcBorders>
          </w:tcPr>
          <w:p w:rsidR="00275631" w:rsidRDefault="00275631" w:rsidP="00275631">
            <w:pPr>
              <w:ind w:left="6" w:hanging="6"/>
              <w:rPr>
                <w:rFonts w:cstheme="minorHAnsi"/>
                <w:sz w:val="24"/>
                <w:szCs w:val="24"/>
              </w:rPr>
            </w:pPr>
            <w:r>
              <w:rPr>
                <w:rFonts w:cstheme="minorHAnsi"/>
                <w:sz w:val="24"/>
                <w:szCs w:val="24"/>
              </w:rPr>
              <w:t>Date</w:t>
            </w:r>
          </w:p>
        </w:tc>
      </w:tr>
    </w:tbl>
    <w:p w:rsidR="00275631" w:rsidRPr="00FE0CC7" w:rsidRDefault="00275631" w:rsidP="00275631">
      <w:pPr>
        <w:tabs>
          <w:tab w:val="left" w:pos="0"/>
        </w:tabs>
        <w:spacing w:after="0" w:line="240" w:lineRule="auto"/>
        <w:rPr>
          <w:rFonts w:cstheme="minorHAnsi"/>
          <w:color w:val="363636"/>
          <w:sz w:val="24"/>
          <w:szCs w:val="24"/>
          <w:shd w:val="clear" w:color="auto" w:fill="FFFFFF"/>
        </w:rPr>
      </w:pPr>
    </w:p>
    <w:sectPr w:rsidR="00275631" w:rsidRPr="00FE0CC7" w:rsidSect="00C21AD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00A" w:rsidRDefault="00A9000A" w:rsidP="00A11298">
      <w:pPr>
        <w:spacing w:after="0" w:line="240" w:lineRule="auto"/>
      </w:pPr>
      <w:r>
        <w:separator/>
      </w:r>
    </w:p>
  </w:endnote>
  <w:endnote w:type="continuationSeparator" w:id="1">
    <w:p w:rsidR="00A9000A" w:rsidRDefault="00A9000A" w:rsidP="00A11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070350"/>
      <w:docPartObj>
        <w:docPartGallery w:val="Page Numbers (Bottom of Page)"/>
        <w:docPartUnique/>
      </w:docPartObj>
    </w:sdtPr>
    <w:sdtContent>
      <w:sdt>
        <w:sdtPr>
          <w:id w:val="565050523"/>
          <w:docPartObj>
            <w:docPartGallery w:val="Page Numbers (Top of Page)"/>
            <w:docPartUnique/>
          </w:docPartObj>
        </w:sdtPr>
        <w:sdtContent>
          <w:p w:rsidR="00FE0CC7" w:rsidRDefault="00FE0CC7">
            <w:pPr>
              <w:pStyle w:val="Footer"/>
              <w:jc w:val="right"/>
            </w:pPr>
            <w:r>
              <w:t xml:space="preserve">Page </w:t>
            </w:r>
            <w:r w:rsidR="006060CC">
              <w:rPr>
                <w:b/>
                <w:sz w:val="24"/>
                <w:szCs w:val="24"/>
              </w:rPr>
              <w:fldChar w:fldCharType="begin"/>
            </w:r>
            <w:r>
              <w:rPr>
                <w:b/>
              </w:rPr>
              <w:instrText xml:space="preserve"> PAGE </w:instrText>
            </w:r>
            <w:r w:rsidR="006060CC">
              <w:rPr>
                <w:b/>
                <w:sz w:val="24"/>
                <w:szCs w:val="24"/>
              </w:rPr>
              <w:fldChar w:fldCharType="separate"/>
            </w:r>
            <w:r w:rsidR="009B52EC">
              <w:rPr>
                <w:b/>
                <w:noProof/>
              </w:rPr>
              <w:t>1</w:t>
            </w:r>
            <w:r w:rsidR="006060CC">
              <w:rPr>
                <w:b/>
                <w:sz w:val="24"/>
                <w:szCs w:val="24"/>
              </w:rPr>
              <w:fldChar w:fldCharType="end"/>
            </w:r>
            <w:r>
              <w:t xml:space="preserve"> of </w:t>
            </w:r>
            <w:r w:rsidR="006060CC">
              <w:rPr>
                <w:b/>
                <w:sz w:val="24"/>
                <w:szCs w:val="24"/>
              </w:rPr>
              <w:fldChar w:fldCharType="begin"/>
            </w:r>
            <w:r>
              <w:rPr>
                <w:b/>
              </w:rPr>
              <w:instrText xml:space="preserve"> NUMPAGES  </w:instrText>
            </w:r>
            <w:r w:rsidR="006060CC">
              <w:rPr>
                <w:b/>
                <w:sz w:val="24"/>
                <w:szCs w:val="24"/>
              </w:rPr>
              <w:fldChar w:fldCharType="separate"/>
            </w:r>
            <w:r w:rsidR="009B52EC">
              <w:rPr>
                <w:b/>
                <w:noProof/>
              </w:rPr>
              <w:t>6</w:t>
            </w:r>
            <w:r w:rsidR="006060CC">
              <w:rPr>
                <w:b/>
                <w:sz w:val="24"/>
                <w:szCs w:val="24"/>
              </w:rPr>
              <w:fldChar w:fldCharType="end"/>
            </w:r>
          </w:p>
        </w:sdtContent>
      </w:sdt>
    </w:sdtContent>
  </w:sdt>
  <w:p w:rsidR="00FE0CC7" w:rsidRDefault="00FE0C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00A" w:rsidRDefault="00A9000A" w:rsidP="00A11298">
      <w:pPr>
        <w:spacing w:after="0" w:line="240" w:lineRule="auto"/>
      </w:pPr>
      <w:r>
        <w:separator/>
      </w:r>
    </w:p>
  </w:footnote>
  <w:footnote w:type="continuationSeparator" w:id="1">
    <w:p w:rsidR="00A9000A" w:rsidRDefault="00A9000A" w:rsidP="00A11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CC7" w:rsidRPr="00A11298" w:rsidRDefault="00FE0CC7" w:rsidP="003B5876">
    <w:pPr>
      <w:spacing w:after="0"/>
      <w:jc w:val="center"/>
      <w:rPr>
        <w:b/>
        <w:sz w:val="32"/>
        <w:szCs w:val="32"/>
      </w:rPr>
    </w:pPr>
    <w:r w:rsidRPr="00A11298">
      <w:rPr>
        <w:b/>
        <w:sz w:val="32"/>
        <w:szCs w:val="32"/>
      </w:rPr>
      <w:t>MINUTES</w:t>
    </w:r>
  </w:p>
  <w:p w:rsidR="00FE0CC7" w:rsidRDefault="00FE0CC7" w:rsidP="003B5876">
    <w:pPr>
      <w:spacing w:after="0"/>
      <w:jc w:val="center"/>
      <w:rPr>
        <w:b/>
        <w:sz w:val="28"/>
        <w:szCs w:val="28"/>
      </w:rPr>
    </w:pPr>
    <w:r w:rsidRPr="00A11298">
      <w:rPr>
        <w:b/>
        <w:sz w:val="28"/>
        <w:szCs w:val="28"/>
      </w:rPr>
      <w:t>Advisory Committee for Age-Friendly Bowdo</w:t>
    </w:r>
    <w:r>
      <w:rPr>
        <w:b/>
        <w:sz w:val="28"/>
        <w:szCs w:val="28"/>
      </w:rPr>
      <w:t>inham</w:t>
    </w:r>
  </w:p>
  <w:p w:rsidR="00FE0CC7" w:rsidRPr="00B623F7" w:rsidRDefault="00FE0CC7" w:rsidP="003B5876">
    <w:pPr>
      <w:spacing w:after="0"/>
      <w:jc w:val="center"/>
      <w:rPr>
        <w:b/>
        <w:sz w:val="28"/>
        <w:szCs w:val="28"/>
      </w:rPr>
    </w:pPr>
    <w:r>
      <w:rPr>
        <w:b/>
        <w:sz w:val="28"/>
        <w:szCs w:val="28"/>
      </w:rPr>
      <w:t>September 12, 2022</w:t>
    </w:r>
  </w:p>
  <w:p w:rsidR="00FE0CC7" w:rsidRDefault="00FE0CC7">
    <w:pPr>
      <w:pStyle w:val="Header"/>
    </w:pPr>
  </w:p>
  <w:p w:rsidR="00FE0CC7" w:rsidRDefault="00FE0C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550"/>
    <w:multiLevelType w:val="hybridMultilevel"/>
    <w:tmpl w:val="B2DE9C74"/>
    <w:lvl w:ilvl="0" w:tplc="68840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420D8"/>
    <w:multiLevelType w:val="hybridMultilevel"/>
    <w:tmpl w:val="F70412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EE699A"/>
    <w:multiLevelType w:val="hybridMultilevel"/>
    <w:tmpl w:val="ED1E40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F265F5"/>
    <w:multiLevelType w:val="hybridMultilevel"/>
    <w:tmpl w:val="9560F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D34CFF"/>
    <w:multiLevelType w:val="hybridMultilevel"/>
    <w:tmpl w:val="137CB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552A3C"/>
    <w:multiLevelType w:val="hybridMultilevel"/>
    <w:tmpl w:val="C470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6076C"/>
    <w:multiLevelType w:val="hybridMultilevel"/>
    <w:tmpl w:val="CCF20AE6"/>
    <w:lvl w:ilvl="0" w:tplc="432C5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EF1326"/>
    <w:multiLevelType w:val="hybridMultilevel"/>
    <w:tmpl w:val="0748C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574006A"/>
    <w:multiLevelType w:val="hybridMultilevel"/>
    <w:tmpl w:val="3424CB7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9243D0"/>
    <w:multiLevelType w:val="hybridMultilevel"/>
    <w:tmpl w:val="82800EF8"/>
    <w:lvl w:ilvl="0" w:tplc="96C69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D40497"/>
    <w:multiLevelType w:val="hybridMultilevel"/>
    <w:tmpl w:val="47808790"/>
    <w:lvl w:ilvl="0" w:tplc="760C4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CE6E2A"/>
    <w:multiLevelType w:val="hybridMultilevel"/>
    <w:tmpl w:val="A288C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452C34"/>
    <w:multiLevelType w:val="hybridMultilevel"/>
    <w:tmpl w:val="08AAA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2BC08D2"/>
    <w:multiLevelType w:val="hybridMultilevel"/>
    <w:tmpl w:val="37F0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7115C5"/>
    <w:multiLevelType w:val="hybridMultilevel"/>
    <w:tmpl w:val="34B2F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0C7CC2"/>
    <w:multiLevelType w:val="hybridMultilevel"/>
    <w:tmpl w:val="3A96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164CF"/>
    <w:multiLevelType w:val="hybridMultilevel"/>
    <w:tmpl w:val="D22EB5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6D6467F"/>
    <w:multiLevelType w:val="hybridMultilevel"/>
    <w:tmpl w:val="81E0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9EE6C89"/>
    <w:multiLevelType w:val="hybridMultilevel"/>
    <w:tmpl w:val="7C38DB26"/>
    <w:lvl w:ilvl="0" w:tplc="53069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260FB1"/>
    <w:multiLevelType w:val="hybridMultilevel"/>
    <w:tmpl w:val="08A2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F67A36"/>
    <w:multiLevelType w:val="hybridMultilevel"/>
    <w:tmpl w:val="936AE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D02368"/>
    <w:multiLevelType w:val="hybridMultilevel"/>
    <w:tmpl w:val="FAF06256"/>
    <w:lvl w:ilvl="0" w:tplc="E1BC8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52170B1"/>
    <w:multiLevelType w:val="hybridMultilevel"/>
    <w:tmpl w:val="6B725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DED7F6D"/>
    <w:multiLevelType w:val="hybridMultilevel"/>
    <w:tmpl w:val="10D403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2EC0802"/>
    <w:multiLevelType w:val="hybridMultilevel"/>
    <w:tmpl w:val="18D4066E"/>
    <w:lvl w:ilvl="0" w:tplc="B0924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FD5C16"/>
    <w:multiLevelType w:val="hybridMultilevel"/>
    <w:tmpl w:val="C2B4FE00"/>
    <w:lvl w:ilvl="0" w:tplc="6602F578">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994B52"/>
    <w:multiLevelType w:val="hybridMultilevel"/>
    <w:tmpl w:val="8D42C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2"/>
  </w:num>
  <w:num w:numId="3">
    <w:abstractNumId w:val="7"/>
  </w:num>
  <w:num w:numId="4">
    <w:abstractNumId w:val="3"/>
  </w:num>
  <w:num w:numId="5">
    <w:abstractNumId w:val="12"/>
  </w:num>
  <w:num w:numId="6">
    <w:abstractNumId w:val="19"/>
  </w:num>
  <w:num w:numId="7">
    <w:abstractNumId w:val="4"/>
  </w:num>
  <w:num w:numId="8">
    <w:abstractNumId w:val="20"/>
  </w:num>
  <w:num w:numId="9">
    <w:abstractNumId w:val="14"/>
  </w:num>
  <w:num w:numId="10">
    <w:abstractNumId w:val="11"/>
  </w:num>
  <w:num w:numId="11">
    <w:abstractNumId w:val="23"/>
  </w:num>
  <w:num w:numId="12">
    <w:abstractNumId w:val="13"/>
  </w:num>
  <w:num w:numId="13">
    <w:abstractNumId w:val="26"/>
  </w:num>
  <w:num w:numId="14">
    <w:abstractNumId w:val="17"/>
  </w:num>
  <w:num w:numId="15">
    <w:abstractNumId w:val="8"/>
  </w:num>
  <w:num w:numId="16">
    <w:abstractNumId w:val="25"/>
  </w:num>
  <w:num w:numId="17">
    <w:abstractNumId w:val="5"/>
  </w:num>
  <w:num w:numId="18">
    <w:abstractNumId w:val="15"/>
  </w:num>
  <w:num w:numId="19">
    <w:abstractNumId w:val="2"/>
  </w:num>
  <w:num w:numId="20">
    <w:abstractNumId w:val="24"/>
  </w:num>
  <w:num w:numId="21">
    <w:abstractNumId w:val="9"/>
  </w:num>
  <w:num w:numId="22">
    <w:abstractNumId w:val="1"/>
  </w:num>
  <w:num w:numId="23">
    <w:abstractNumId w:val="18"/>
  </w:num>
  <w:num w:numId="24">
    <w:abstractNumId w:val="6"/>
  </w:num>
  <w:num w:numId="25">
    <w:abstractNumId w:val="10"/>
  </w:num>
  <w:num w:numId="26">
    <w:abstractNumId w:val="21"/>
  </w:num>
  <w:num w:numId="27">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7586"/>
  </w:hdrShapeDefaults>
  <w:footnotePr>
    <w:footnote w:id="0"/>
    <w:footnote w:id="1"/>
  </w:footnotePr>
  <w:endnotePr>
    <w:endnote w:id="0"/>
    <w:endnote w:id="1"/>
  </w:endnotePr>
  <w:compat>
    <w:useFELayout/>
  </w:compat>
  <w:rsids>
    <w:rsidRoot w:val="00A11298"/>
    <w:rsid w:val="0001236F"/>
    <w:rsid w:val="00013E03"/>
    <w:rsid w:val="00025D14"/>
    <w:rsid w:val="00026491"/>
    <w:rsid w:val="0002662E"/>
    <w:rsid w:val="00027809"/>
    <w:rsid w:val="00040150"/>
    <w:rsid w:val="00041E63"/>
    <w:rsid w:val="00044144"/>
    <w:rsid w:val="0005688E"/>
    <w:rsid w:val="00060AC9"/>
    <w:rsid w:val="00060B10"/>
    <w:rsid w:val="000758CF"/>
    <w:rsid w:val="0007604D"/>
    <w:rsid w:val="0007621E"/>
    <w:rsid w:val="000877F9"/>
    <w:rsid w:val="00092261"/>
    <w:rsid w:val="000A1D63"/>
    <w:rsid w:val="000A7F89"/>
    <w:rsid w:val="000B0723"/>
    <w:rsid w:val="000B3740"/>
    <w:rsid w:val="000B6869"/>
    <w:rsid w:val="000C5A77"/>
    <w:rsid w:val="000D2CF7"/>
    <w:rsid w:val="000E0F13"/>
    <w:rsid w:val="000E6FA8"/>
    <w:rsid w:val="000F03BE"/>
    <w:rsid w:val="000F36EF"/>
    <w:rsid w:val="000F4E95"/>
    <w:rsid w:val="00110EB0"/>
    <w:rsid w:val="00114712"/>
    <w:rsid w:val="00117BA1"/>
    <w:rsid w:val="00120728"/>
    <w:rsid w:val="0013282D"/>
    <w:rsid w:val="00132968"/>
    <w:rsid w:val="00141123"/>
    <w:rsid w:val="00141937"/>
    <w:rsid w:val="0014524A"/>
    <w:rsid w:val="00153389"/>
    <w:rsid w:val="001555B8"/>
    <w:rsid w:val="001619C7"/>
    <w:rsid w:val="00162E38"/>
    <w:rsid w:val="00162F54"/>
    <w:rsid w:val="00165173"/>
    <w:rsid w:val="00165F02"/>
    <w:rsid w:val="001800F0"/>
    <w:rsid w:val="001820C2"/>
    <w:rsid w:val="001A20B1"/>
    <w:rsid w:val="001B0411"/>
    <w:rsid w:val="001B530B"/>
    <w:rsid w:val="001C0068"/>
    <w:rsid w:val="001D3C52"/>
    <w:rsid w:val="001E4BAB"/>
    <w:rsid w:val="002107D0"/>
    <w:rsid w:val="00212389"/>
    <w:rsid w:val="00214095"/>
    <w:rsid w:val="00217853"/>
    <w:rsid w:val="00237BD6"/>
    <w:rsid w:val="00240DD1"/>
    <w:rsid w:val="00241326"/>
    <w:rsid w:val="00245214"/>
    <w:rsid w:val="00245B50"/>
    <w:rsid w:val="00250B19"/>
    <w:rsid w:val="0026175F"/>
    <w:rsid w:val="00261EE1"/>
    <w:rsid w:val="00262417"/>
    <w:rsid w:val="00262508"/>
    <w:rsid w:val="00264D8A"/>
    <w:rsid w:val="00275631"/>
    <w:rsid w:val="00277C9C"/>
    <w:rsid w:val="00295DBC"/>
    <w:rsid w:val="002B75D9"/>
    <w:rsid w:val="002D0CF4"/>
    <w:rsid w:val="002E6D6B"/>
    <w:rsid w:val="002F78BA"/>
    <w:rsid w:val="00300311"/>
    <w:rsid w:val="003036A6"/>
    <w:rsid w:val="00320B1E"/>
    <w:rsid w:val="003262ED"/>
    <w:rsid w:val="00330439"/>
    <w:rsid w:val="0034159B"/>
    <w:rsid w:val="003424D8"/>
    <w:rsid w:val="003473BF"/>
    <w:rsid w:val="00352B72"/>
    <w:rsid w:val="0035531C"/>
    <w:rsid w:val="00361EBB"/>
    <w:rsid w:val="0036327A"/>
    <w:rsid w:val="003714B9"/>
    <w:rsid w:val="003749C7"/>
    <w:rsid w:val="00376DE8"/>
    <w:rsid w:val="00385888"/>
    <w:rsid w:val="00391E12"/>
    <w:rsid w:val="00394C68"/>
    <w:rsid w:val="003976BB"/>
    <w:rsid w:val="003A42B2"/>
    <w:rsid w:val="003B5876"/>
    <w:rsid w:val="003C04B2"/>
    <w:rsid w:val="003C4814"/>
    <w:rsid w:val="003D6CE0"/>
    <w:rsid w:val="003E0804"/>
    <w:rsid w:val="003E2256"/>
    <w:rsid w:val="003E4342"/>
    <w:rsid w:val="003F1B4E"/>
    <w:rsid w:val="00402CA9"/>
    <w:rsid w:val="004054BB"/>
    <w:rsid w:val="0040664C"/>
    <w:rsid w:val="004221E6"/>
    <w:rsid w:val="00423244"/>
    <w:rsid w:val="004266E6"/>
    <w:rsid w:val="00440E91"/>
    <w:rsid w:val="004419B4"/>
    <w:rsid w:val="00442102"/>
    <w:rsid w:val="00447396"/>
    <w:rsid w:val="0045464C"/>
    <w:rsid w:val="00456CF6"/>
    <w:rsid w:val="00466A81"/>
    <w:rsid w:val="00475C78"/>
    <w:rsid w:val="00477198"/>
    <w:rsid w:val="0048001F"/>
    <w:rsid w:val="00482C8A"/>
    <w:rsid w:val="00490FCD"/>
    <w:rsid w:val="00494244"/>
    <w:rsid w:val="004A457E"/>
    <w:rsid w:val="004A549E"/>
    <w:rsid w:val="004B058A"/>
    <w:rsid w:val="004B1B4A"/>
    <w:rsid w:val="004B26AD"/>
    <w:rsid w:val="004C7912"/>
    <w:rsid w:val="004D15C2"/>
    <w:rsid w:val="004E4B55"/>
    <w:rsid w:val="004F4557"/>
    <w:rsid w:val="004F67C2"/>
    <w:rsid w:val="004F7EB5"/>
    <w:rsid w:val="005007D2"/>
    <w:rsid w:val="00503661"/>
    <w:rsid w:val="00512156"/>
    <w:rsid w:val="00515483"/>
    <w:rsid w:val="0051556A"/>
    <w:rsid w:val="005321D6"/>
    <w:rsid w:val="00536636"/>
    <w:rsid w:val="00540FFD"/>
    <w:rsid w:val="005417DD"/>
    <w:rsid w:val="00543E68"/>
    <w:rsid w:val="0055109A"/>
    <w:rsid w:val="0055301D"/>
    <w:rsid w:val="00555176"/>
    <w:rsid w:val="005679AC"/>
    <w:rsid w:val="00572261"/>
    <w:rsid w:val="005730E1"/>
    <w:rsid w:val="00577E8B"/>
    <w:rsid w:val="00582842"/>
    <w:rsid w:val="00583731"/>
    <w:rsid w:val="00587860"/>
    <w:rsid w:val="005A0912"/>
    <w:rsid w:val="005C3D46"/>
    <w:rsid w:val="005D2D1C"/>
    <w:rsid w:val="005D3954"/>
    <w:rsid w:val="005D69C2"/>
    <w:rsid w:val="005F50D3"/>
    <w:rsid w:val="005F6289"/>
    <w:rsid w:val="005F7370"/>
    <w:rsid w:val="006018D3"/>
    <w:rsid w:val="006060CC"/>
    <w:rsid w:val="0061001B"/>
    <w:rsid w:val="00616FB9"/>
    <w:rsid w:val="006173BB"/>
    <w:rsid w:val="0062419C"/>
    <w:rsid w:val="00630545"/>
    <w:rsid w:val="00632F38"/>
    <w:rsid w:val="006350FF"/>
    <w:rsid w:val="006359D9"/>
    <w:rsid w:val="0063653A"/>
    <w:rsid w:val="00636F01"/>
    <w:rsid w:val="006442BE"/>
    <w:rsid w:val="00645127"/>
    <w:rsid w:val="00646BBA"/>
    <w:rsid w:val="00653F98"/>
    <w:rsid w:val="00660B2D"/>
    <w:rsid w:val="00663BD0"/>
    <w:rsid w:val="006649F3"/>
    <w:rsid w:val="00666313"/>
    <w:rsid w:val="00675322"/>
    <w:rsid w:val="0067727C"/>
    <w:rsid w:val="00686E4B"/>
    <w:rsid w:val="00691A5D"/>
    <w:rsid w:val="00691B44"/>
    <w:rsid w:val="006A0958"/>
    <w:rsid w:val="006A229B"/>
    <w:rsid w:val="006C1487"/>
    <w:rsid w:val="006C5BF8"/>
    <w:rsid w:val="006D3618"/>
    <w:rsid w:val="006D3A95"/>
    <w:rsid w:val="006E59DA"/>
    <w:rsid w:val="006F2D32"/>
    <w:rsid w:val="006F33E4"/>
    <w:rsid w:val="006F3785"/>
    <w:rsid w:val="00707F26"/>
    <w:rsid w:val="00713192"/>
    <w:rsid w:val="00717FB2"/>
    <w:rsid w:val="00724A2A"/>
    <w:rsid w:val="00727939"/>
    <w:rsid w:val="007320A1"/>
    <w:rsid w:val="007331A7"/>
    <w:rsid w:val="00737467"/>
    <w:rsid w:val="00744531"/>
    <w:rsid w:val="007523CB"/>
    <w:rsid w:val="00760E82"/>
    <w:rsid w:val="00761CAA"/>
    <w:rsid w:val="007630E5"/>
    <w:rsid w:val="00782FB1"/>
    <w:rsid w:val="00785DC1"/>
    <w:rsid w:val="00785F19"/>
    <w:rsid w:val="007926F6"/>
    <w:rsid w:val="00795D91"/>
    <w:rsid w:val="007A10B7"/>
    <w:rsid w:val="007B1C74"/>
    <w:rsid w:val="007B25F7"/>
    <w:rsid w:val="007B278D"/>
    <w:rsid w:val="007C200C"/>
    <w:rsid w:val="007D4536"/>
    <w:rsid w:val="007D46EA"/>
    <w:rsid w:val="007E1180"/>
    <w:rsid w:val="007E6015"/>
    <w:rsid w:val="007F178C"/>
    <w:rsid w:val="007F7024"/>
    <w:rsid w:val="008125DE"/>
    <w:rsid w:val="00816082"/>
    <w:rsid w:val="0082153B"/>
    <w:rsid w:val="00821A5F"/>
    <w:rsid w:val="008238ED"/>
    <w:rsid w:val="00824E64"/>
    <w:rsid w:val="008252E2"/>
    <w:rsid w:val="00833B61"/>
    <w:rsid w:val="00840E82"/>
    <w:rsid w:val="0084234C"/>
    <w:rsid w:val="00843904"/>
    <w:rsid w:val="0085042B"/>
    <w:rsid w:val="008519B5"/>
    <w:rsid w:val="00851DBA"/>
    <w:rsid w:val="00854691"/>
    <w:rsid w:val="00857BF5"/>
    <w:rsid w:val="00866A67"/>
    <w:rsid w:val="00876444"/>
    <w:rsid w:val="008914F5"/>
    <w:rsid w:val="008A5639"/>
    <w:rsid w:val="008B2424"/>
    <w:rsid w:val="008B2443"/>
    <w:rsid w:val="008C0750"/>
    <w:rsid w:val="008D0E7D"/>
    <w:rsid w:val="008D2B61"/>
    <w:rsid w:val="008D381B"/>
    <w:rsid w:val="008E06DA"/>
    <w:rsid w:val="008E3972"/>
    <w:rsid w:val="008F610F"/>
    <w:rsid w:val="00910247"/>
    <w:rsid w:val="00915FD6"/>
    <w:rsid w:val="00921330"/>
    <w:rsid w:val="00922E87"/>
    <w:rsid w:val="009244E0"/>
    <w:rsid w:val="00926E2D"/>
    <w:rsid w:val="00951C83"/>
    <w:rsid w:val="00953B3C"/>
    <w:rsid w:val="009677AD"/>
    <w:rsid w:val="00967F88"/>
    <w:rsid w:val="00973D04"/>
    <w:rsid w:val="009741DF"/>
    <w:rsid w:val="00974B52"/>
    <w:rsid w:val="00975339"/>
    <w:rsid w:val="00975897"/>
    <w:rsid w:val="009811AC"/>
    <w:rsid w:val="009A4FD4"/>
    <w:rsid w:val="009A7940"/>
    <w:rsid w:val="009B37B8"/>
    <w:rsid w:val="009B52EC"/>
    <w:rsid w:val="009B52FB"/>
    <w:rsid w:val="009B53EA"/>
    <w:rsid w:val="009B64DA"/>
    <w:rsid w:val="009C5ECA"/>
    <w:rsid w:val="009D0C83"/>
    <w:rsid w:val="009E5D6D"/>
    <w:rsid w:val="00A11298"/>
    <w:rsid w:val="00A1189B"/>
    <w:rsid w:val="00A13423"/>
    <w:rsid w:val="00A143E6"/>
    <w:rsid w:val="00A20CD9"/>
    <w:rsid w:val="00A20CEB"/>
    <w:rsid w:val="00A20FA3"/>
    <w:rsid w:val="00A334A1"/>
    <w:rsid w:val="00A44B0E"/>
    <w:rsid w:val="00A45770"/>
    <w:rsid w:val="00A4769A"/>
    <w:rsid w:val="00A70266"/>
    <w:rsid w:val="00A76F8E"/>
    <w:rsid w:val="00A865E4"/>
    <w:rsid w:val="00A8780E"/>
    <w:rsid w:val="00A9000A"/>
    <w:rsid w:val="00A92F44"/>
    <w:rsid w:val="00A9355A"/>
    <w:rsid w:val="00A954B2"/>
    <w:rsid w:val="00A96EE1"/>
    <w:rsid w:val="00AA72FF"/>
    <w:rsid w:val="00AB138F"/>
    <w:rsid w:val="00AB33C7"/>
    <w:rsid w:val="00AC29D0"/>
    <w:rsid w:val="00AD26C8"/>
    <w:rsid w:val="00AD2F70"/>
    <w:rsid w:val="00AD342D"/>
    <w:rsid w:val="00AD7BC6"/>
    <w:rsid w:val="00AE5BF5"/>
    <w:rsid w:val="00AF25D7"/>
    <w:rsid w:val="00AF68C7"/>
    <w:rsid w:val="00B11F0A"/>
    <w:rsid w:val="00B25655"/>
    <w:rsid w:val="00B312CB"/>
    <w:rsid w:val="00B33BFE"/>
    <w:rsid w:val="00B35E31"/>
    <w:rsid w:val="00B36403"/>
    <w:rsid w:val="00B442A8"/>
    <w:rsid w:val="00B45D28"/>
    <w:rsid w:val="00B51E46"/>
    <w:rsid w:val="00B571F9"/>
    <w:rsid w:val="00B623F7"/>
    <w:rsid w:val="00B6313A"/>
    <w:rsid w:val="00B67722"/>
    <w:rsid w:val="00B74920"/>
    <w:rsid w:val="00B749F1"/>
    <w:rsid w:val="00B84208"/>
    <w:rsid w:val="00B8651D"/>
    <w:rsid w:val="00B94363"/>
    <w:rsid w:val="00B94A3F"/>
    <w:rsid w:val="00BA4E30"/>
    <w:rsid w:val="00BA53C7"/>
    <w:rsid w:val="00BA6AD5"/>
    <w:rsid w:val="00BA6B07"/>
    <w:rsid w:val="00BB0FBA"/>
    <w:rsid w:val="00BB3621"/>
    <w:rsid w:val="00BC6759"/>
    <w:rsid w:val="00BD3FF2"/>
    <w:rsid w:val="00BE1C03"/>
    <w:rsid w:val="00BE532D"/>
    <w:rsid w:val="00BE69D7"/>
    <w:rsid w:val="00BF4A25"/>
    <w:rsid w:val="00BF520B"/>
    <w:rsid w:val="00C16322"/>
    <w:rsid w:val="00C177E6"/>
    <w:rsid w:val="00C21421"/>
    <w:rsid w:val="00C21ADA"/>
    <w:rsid w:val="00C23FE6"/>
    <w:rsid w:val="00C2609A"/>
    <w:rsid w:val="00C34CC6"/>
    <w:rsid w:val="00C36817"/>
    <w:rsid w:val="00C37A64"/>
    <w:rsid w:val="00C42C55"/>
    <w:rsid w:val="00C4728C"/>
    <w:rsid w:val="00C50116"/>
    <w:rsid w:val="00C53DC3"/>
    <w:rsid w:val="00C53EB6"/>
    <w:rsid w:val="00C577D7"/>
    <w:rsid w:val="00C61263"/>
    <w:rsid w:val="00C662C9"/>
    <w:rsid w:val="00C664AD"/>
    <w:rsid w:val="00C77847"/>
    <w:rsid w:val="00C77B07"/>
    <w:rsid w:val="00C832BC"/>
    <w:rsid w:val="00C87393"/>
    <w:rsid w:val="00C94CF2"/>
    <w:rsid w:val="00C97020"/>
    <w:rsid w:val="00CB14E8"/>
    <w:rsid w:val="00CB1C13"/>
    <w:rsid w:val="00CC13F6"/>
    <w:rsid w:val="00CC388C"/>
    <w:rsid w:val="00CE4D67"/>
    <w:rsid w:val="00CE6CD6"/>
    <w:rsid w:val="00CE6E95"/>
    <w:rsid w:val="00D03E40"/>
    <w:rsid w:val="00D0428F"/>
    <w:rsid w:val="00D15820"/>
    <w:rsid w:val="00D312B4"/>
    <w:rsid w:val="00D371EA"/>
    <w:rsid w:val="00D40032"/>
    <w:rsid w:val="00D40303"/>
    <w:rsid w:val="00D436AB"/>
    <w:rsid w:val="00D46D67"/>
    <w:rsid w:val="00D5211D"/>
    <w:rsid w:val="00D52BFF"/>
    <w:rsid w:val="00D567A2"/>
    <w:rsid w:val="00D57159"/>
    <w:rsid w:val="00D66B70"/>
    <w:rsid w:val="00D763C6"/>
    <w:rsid w:val="00D87779"/>
    <w:rsid w:val="00D87D84"/>
    <w:rsid w:val="00D91509"/>
    <w:rsid w:val="00D91FE9"/>
    <w:rsid w:val="00DA7BFA"/>
    <w:rsid w:val="00DC05C3"/>
    <w:rsid w:val="00DC0B0E"/>
    <w:rsid w:val="00DC29C1"/>
    <w:rsid w:val="00DC4B2D"/>
    <w:rsid w:val="00DC55DD"/>
    <w:rsid w:val="00DE07EC"/>
    <w:rsid w:val="00DF4521"/>
    <w:rsid w:val="00DF5ECA"/>
    <w:rsid w:val="00E10B52"/>
    <w:rsid w:val="00E11C53"/>
    <w:rsid w:val="00E1589D"/>
    <w:rsid w:val="00E24F27"/>
    <w:rsid w:val="00E377C1"/>
    <w:rsid w:val="00E43FF3"/>
    <w:rsid w:val="00E55133"/>
    <w:rsid w:val="00E66F2E"/>
    <w:rsid w:val="00E67AFE"/>
    <w:rsid w:val="00E73802"/>
    <w:rsid w:val="00E80419"/>
    <w:rsid w:val="00E82726"/>
    <w:rsid w:val="00E84609"/>
    <w:rsid w:val="00E93554"/>
    <w:rsid w:val="00E95C41"/>
    <w:rsid w:val="00E971E9"/>
    <w:rsid w:val="00EA06D9"/>
    <w:rsid w:val="00EA30CE"/>
    <w:rsid w:val="00EA3A10"/>
    <w:rsid w:val="00EA6600"/>
    <w:rsid w:val="00EB5C1A"/>
    <w:rsid w:val="00EB75E3"/>
    <w:rsid w:val="00ED0560"/>
    <w:rsid w:val="00ED2AE3"/>
    <w:rsid w:val="00ED4DBC"/>
    <w:rsid w:val="00EF0CDC"/>
    <w:rsid w:val="00F04D4A"/>
    <w:rsid w:val="00F060B7"/>
    <w:rsid w:val="00F13DC9"/>
    <w:rsid w:val="00F209A1"/>
    <w:rsid w:val="00F317FE"/>
    <w:rsid w:val="00F365EF"/>
    <w:rsid w:val="00F41702"/>
    <w:rsid w:val="00F41DBB"/>
    <w:rsid w:val="00F46366"/>
    <w:rsid w:val="00F4788B"/>
    <w:rsid w:val="00F654CB"/>
    <w:rsid w:val="00F65C06"/>
    <w:rsid w:val="00F71426"/>
    <w:rsid w:val="00F750E8"/>
    <w:rsid w:val="00F75996"/>
    <w:rsid w:val="00F823E0"/>
    <w:rsid w:val="00F92793"/>
    <w:rsid w:val="00F93048"/>
    <w:rsid w:val="00F963E2"/>
    <w:rsid w:val="00FA018E"/>
    <w:rsid w:val="00FA1A9B"/>
    <w:rsid w:val="00FA6CF1"/>
    <w:rsid w:val="00FA7296"/>
    <w:rsid w:val="00FB5649"/>
    <w:rsid w:val="00FC08FB"/>
    <w:rsid w:val="00FC0B35"/>
    <w:rsid w:val="00FC5C1E"/>
    <w:rsid w:val="00FE056C"/>
    <w:rsid w:val="00FE0CC7"/>
    <w:rsid w:val="00FF1276"/>
    <w:rsid w:val="00FF3140"/>
    <w:rsid w:val="00FF3265"/>
    <w:rsid w:val="00FF4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 w:type="character" w:styleId="CommentReference">
    <w:name w:val="annotation reference"/>
    <w:basedOn w:val="DefaultParagraphFont"/>
    <w:uiPriority w:val="99"/>
    <w:semiHidden/>
    <w:unhideWhenUsed/>
    <w:rsid w:val="00262417"/>
    <w:rPr>
      <w:sz w:val="16"/>
      <w:szCs w:val="16"/>
    </w:rPr>
  </w:style>
  <w:style w:type="paragraph" w:styleId="CommentText">
    <w:name w:val="annotation text"/>
    <w:basedOn w:val="Normal"/>
    <w:link w:val="CommentTextChar"/>
    <w:uiPriority w:val="99"/>
    <w:semiHidden/>
    <w:unhideWhenUsed/>
    <w:rsid w:val="00262417"/>
    <w:pPr>
      <w:spacing w:line="240" w:lineRule="auto"/>
    </w:pPr>
    <w:rPr>
      <w:sz w:val="20"/>
      <w:szCs w:val="20"/>
    </w:rPr>
  </w:style>
  <w:style w:type="character" w:customStyle="1" w:styleId="CommentTextChar">
    <w:name w:val="Comment Text Char"/>
    <w:basedOn w:val="DefaultParagraphFont"/>
    <w:link w:val="CommentText"/>
    <w:uiPriority w:val="99"/>
    <w:semiHidden/>
    <w:rsid w:val="00262417"/>
    <w:rPr>
      <w:sz w:val="20"/>
      <w:szCs w:val="20"/>
    </w:rPr>
  </w:style>
  <w:style w:type="paragraph" w:styleId="CommentSubject">
    <w:name w:val="annotation subject"/>
    <w:basedOn w:val="CommentText"/>
    <w:next w:val="CommentText"/>
    <w:link w:val="CommentSubjectChar"/>
    <w:uiPriority w:val="99"/>
    <w:semiHidden/>
    <w:unhideWhenUsed/>
    <w:rsid w:val="00262417"/>
    <w:rPr>
      <w:b/>
      <w:bCs/>
    </w:rPr>
  </w:style>
  <w:style w:type="character" w:customStyle="1" w:styleId="CommentSubjectChar">
    <w:name w:val="Comment Subject Char"/>
    <w:basedOn w:val="CommentTextChar"/>
    <w:link w:val="CommentSubject"/>
    <w:uiPriority w:val="99"/>
    <w:semiHidden/>
    <w:rsid w:val="00262417"/>
    <w:rPr>
      <w:b/>
      <w:bCs/>
    </w:rPr>
  </w:style>
  <w:style w:type="paragraph" w:styleId="FootnoteText">
    <w:name w:val="footnote text"/>
    <w:basedOn w:val="Normal"/>
    <w:link w:val="FootnoteTextChar"/>
    <w:uiPriority w:val="99"/>
    <w:semiHidden/>
    <w:unhideWhenUsed/>
    <w:rsid w:val="00DE0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7EC"/>
    <w:rPr>
      <w:sz w:val="20"/>
      <w:szCs w:val="20"/>
    </w:rPr>
  </w:style>
  <w:style w:type="character" w:styleId="FootnoteReference">
    <w:name w:val="footnote reference"/>
    <w:basedOn w:val="DefaultParagraphFont"/>
    <w:uiPriority w:val="99"/>
    <w:semiHidden/>
    <w:unhideWhenUsed/>
    <w:rsid w:val="00DE07EC"/>
    <w:rPr>
      <w:vertAlign w:val="superscript"/>
    </w:rPr>
  </w:style>
  <w:style w:type="character" w:styleId="Emphasis">
    <w:name w:val="Emphasis"/>
    <w:basedOn w:val="DefaultParagraphFont"/>
    <w:uiPriority w:val="20"/>
    <w:qFormat/>
    <w:rsid w:val="009B37B8"/>
    <w:rPr>
      <w:i/>
      <w:iCs/>
    </w:rPr>
  </w:style>
  <w:style w:type="paragraph" w:customStyle="1" w:styleId="normal0">
    <w:name w:val="normal"/>
    <w:rsid w:val="00926E2D"/>
    <w:pPr>
      <w:spacing w:after="0"/>
    </w:pPr>
    <w:rPr>
      <w:rFonts w:ascii="Arial" w:eastAsia="Arial" w:hAnsi="Arial" w:cs="Aria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semiHidden/>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s>
</file>

<file path=word/webSettings.xml><?xml version="1.0" encoding="utf-8"?>
<w:webSettings xmlns:r="http://schemas.openxmlformats.org/officeDocument/2006/relationships" xmlns:w="http://schemas.openxmlformats.org/wordprocessingml/2006/main">
  <w:divs>
    <w:div w:id="439229025">
      <w:bodyDiv w:val="1"/>
      <w:marLeft w:val="0"/>
      <w:marRight w:val="0"/>
      <w:marTop w:val="0"/>
      <w:marBottom w:val="0"/>
      <w:divBdr>
        <w:top w:val="none" w:sz="0" w:space="0" w:color="auto"/>
        <w:left w:val="none" w:sz="0" w:space="0" w:color="auto"/>
        <w:bottom w:val="none" w:sz="0" w:space="0" w:color="auto"/>
        <w:right w:val="none" w:sz="0" w:space="0" w:color="auto"/>
      </w:divBdr>
    </w:div>
    <w:div w:id="9925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2F16-6315-46DA-826D-EF451EF1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2022-10-06T16:17:00Z</cp:lastPrinted>
  <dcterms:created xsi:type="dcterms:W3CDTF">2022-10-06T16:16:00Z</dcterms:created>
  <dcterms:modified xsi:type="dcterms:W3CDTF">2022-10-10T14:24:00Z</dcterms:modified>
</cp:coreProperties>
</file>