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1298" w:rsidRPr="00376DE8" w:rsidRDefault="00060AC9" w:rsidP="00FE0CC7">
      <w:pPr>
        <w:tabs>
          <w:tab w:val="left" w:pos="0"/>
        </w:tabs>
        <w:spacing w:before="60" w:after="0" w:line="240" w:lineRule="auto"/>
        <w:rPr>
          <w:rFonts w:cstheme="minorHAnsi"/>
          <w:sz w:val="24"/>
          <w:szCs w:val="24"/>
        </w:rPr>
      </w:pPr>
      <w:r w:rsidRPr="00376DE8">
        <w:rPr>
          <w:rFonts w:cstheme="minorHAnsi"/>
          <w:b/>
          <w:sz w:val="24"/>
          <w:szCs w:val="24"/>
        </w:rPr>
        <w:t xml:space="preserve">Committee Members </w:t>
      </w:r>
      <w:r w:rsidR="00A11298" w:rsidRPr="00376DE8">
        <w:rPr>
          <w:rFonts w:cstheme="minorHAnsi"/>
          <w:b/>
          <w:sz w:val="24"/>
          <w:szCs w:val="24"/>
        </w:rPr>
        <w:t>Present</w:t>
      </w:r>
      <w:r w:rsidR="006C1487" w:rsidRPr="00376DE8">
        <w:rPr>
          <w:rFonts w:cstheme="minorHAnsi"/>
          <w:sz w:val="24"/>
          <w:szCs w:val="24"/>
        </w:rPr>
        <w:t xml:space="preserve">: </w:t>
      </w:r>
      <w:r w:rsidR="00503661" w:rsidRPr="00376DE8">
        <w:rPr>
          <w:rFonts w:cstheme="minorHAnsi"/>
          <w:sz w:val="24"/>
          <w:szCs w:val="24"/>
        </w:rPr>
        <w:t xml:space="preserve"> </w:t>
      </w:r>
      <w:r w:rsidR="00A11298" w:rsidRPr="00376DE8">
        <w:rPr>
          <w:rFonts w:cstheme="minorHAnsi"/>
          <w:sz w:val="24"/>
          <w:szCs w:val="24"/>
        </w:rPr>
        <w:t>Maureen Booth</w:t>
      </w:r>
      <w:r w:rsidR="000F657B">
        <w:rPr>
          <w:rFonts w:cstheme="minorHAnsi"/>
          <w:sz w:val="24"/>
          <w:szCs w:val="24"/>
        </w:rPr>
        <w:t>, Mary</w:t>
      </w:r>
      <w:r w:rsidR="007A3638">
        <w:rPr>
          <w:rFonts w:cstheme="minorHAnsi"/>
          <w:sz w:val="24"/>
          <w:szCs w:val="24"/>
        </w:rPr>
        <w:t xml:space="preserve"> Kelley, </w:t>
      </w:r>
      <w:r w:rsidR="001A20B1">
        <w:rPr>
          <w:rFonts w:cstheme="minorHAnsi"/>
          <w:sz w:val="24"/>
          <w:szCs w:val="24"/>
        </w:rPr>
        <w:t xml:space="preserve">Karen Mayo, </w:t>
      </w:r>
      <w:r w:rsidR="0007621E">
        <w:rPr>
          <w:rFonts w:cstheme="minorHAnsi"/>
          <w:sz w:val="24"/>
          <w:szCs w:val="24"/>
        </w:rPr>
        <w:t>Barbara Rollins</w:t>
      </w:r>
      <w:r w:rsidR="001A20B1">
        <w:rPr>
          <w:rFonts w:cstheme="minorHAnsi"/>
          <w:sz w:val="24"/>
          <w:szCs w:val="24"/>
        </w:rPr>
        <w:t xml:space="preserve"> and Deb Smith</w:t>
      </w:r>
    </w:p>
    <w:p w:rsidR="00B623F7" w:rsidRDefault="007D46EA" w:rsidP="00B8651D">
      <w:pPr>
        <w:tabs>
          <w:tab w:val="left" w:pos="900"/>
        </w:tabs>
        <w:spacing w:after="0" w:line="240" w:lineRule="auto"/>
        <w:ind w:left="907" w:hanging="907"/>
        <w:rPr>
          <w:rFonts w:cstheme="minorHAnsi"/>
          <w:sz w:val="24"/>
          <w:szCs w:val="24"/>
        </w:rPr>
      </w:pPr>
      <w:r w:rsidRPr="00376DE8">
        <w:rPr>
          <w:rFonts w:cstheme="minorHAnsi"/>
          <w:b/>
          <w:sz w:val="24"/>
          <w:szCs w:val="24"/>
        </w:rPr>
        <w:t>Absent</w:t>
      </w:r>
      <w:r w:rsidRPr="00376DE8">
        <w:rPr>
          <w:rFonts w:cstheme="minorHAnsi"/>
          <w:sz w:val="24"/>
          <w:szCs w:val="24"/>
        </w:rPr>
        <w:t>:</w:t>
      </w:r>
      <w:r w:rsidR="004054BB" w:rsidRPr="00376DE8">
        <w:rPr>
          <w:rFonts w:cstheme="minorHAnsi"/>
          <w:sz w:val="24"/>
          <w:szCs w:val="24"/>
        </w:rPr>
        <w:t xml:space="preserve"> </w:t>
      </w:r>
      <w:r w:rsidR="001800F0">
        <w:rPr>
          <w:rFonts w:cstheme="minorHAnsi"/>
          <w:sz w:val="24"/>
          <w:szCs w:val="24"/>
        </w:rPr>
        <w:t xml:space="preserve"> </w:t>
      </w:r>
      <w:r w:rsidR="007A3638">
        <w:rPr>
          <w:rFonts w:cstheme="minorHAnsi"/>
          <w:sz w:val="24"/>
          <w:szCs w:val="24"/>
        </w:rPr>
        <w:t>Grace McCarthy, Peggy Muir</w:t>
      </w:r>
      <w:r w:rsidR="001A20B1">
        <w:rPr>
          <w:rFonts w:cstheme="minorHAnsi"/>
          <w:sz w:val="24"/>
          <w:szCs w:val="24"/>
        </w:rPr>
        <w:t xml:space="preserve"> and George Oliver</w:t>
      </w:r>
    </w:p>
    <w:p w:rsidR="001A20B1" w:rsidRDefault="001A20B1" w:rsidP="00B8651D">
      <w:pPr>
        <w:tabs>
          <w:tab w:val="left" w:pos="900"/>
        </w:tabs>
        <w:spacing w:after="0" w:line="240" w:lineRule="auto"/>
        <w:ind w:left="907" w:hanging="907"/>
        <w:rPr>
          <w:rFonts w:cstheme="minorHAnsi"/>
          <w:sz w:val="24"/>
          <w:szCs w:val="24"/>
        </w:rPr>
      </w:pPr>
      <w:r>
        <w:rPr>
          <w:rFonts w:cstheme="minorHAnsi"/>
          <w:b/>
          <w:sz w:val="24"/>
          <w:szCs w:val="24"/>
        </w:rPr>
        <w:t>Staff</w:t>
      </w:r>
      <w:r w:rsidRPr="001A20B1">
        <w:rPr>
          <w:rFonts w:cstheme="minorHAnsi"/>
          <w:sz w:val="24"/>
          <w:szCs w:val="24"/>
        </w:rPr>
        <w:t>:</w:t>
      </w:r>
      <w:r>
        <w:rPr>
          <w:rFonts w:cstheme="minorHAnsi"/>
          <w:sz w:val="24"/>
          <w:szCs w:val="24"/>
        </w:rPr>
        <w:t xml:space="preserve"> Jason Lamoreau</w:t>
      </w:r>
      <w:r w:rsidR="004871BD">
        <w:rPr>
          <w:rFonts w:cstheme="minorHAnsi"/>
          <w:sz w:val="24"/>
          <w:szCs w:val="24"/>
        </w:rPr>
        <w:t xml:space="preserve"> (via Zoom)</w:t>
      </w:r>
    </w:p>
    <w:p w:rsidR="00A70266" w:rsidRDefault="006F3785" w:rsidP="00376DE8">
      <w:pPr>
        <w:tabs>
          <w:tab w:val="left" w:pos="900"/>
        </w:tabs>
        <w:spacing w:after="0" w:line="240" w:lineRule="auto"/>
        <w:ind w:left="907" w:hanging="907"/>
        <w:rPr>
          <w:rFonts w:cstheme="minorHAnsi"/>
          <w:sz w:val="24"/>
          <w:szCs w:val="24"/>
        </w:rPr>
      </w:pPr>
      <w:r>
        <w:rPr>
          <w:rFonts w:cstheme="minorHAnsi"/>
          <w:b/>
          <w:sz w:val="24"/>
          <w:szCs w:val="24"/>
        </w:rPr>
        <w:t>Guests</w:t>
      </w:r>
      <w:r w:rsidRPr="006F3785">
        <w:rPr>
          <w:rFonts w:cstheme="minorHAnsi"/>
          <w:sz w:val="24"/>
          <w:szCs w:val="24"/>
        </w:rPr>
        <w:t>:</w:t>
      </w:r>
      <w:r w:rsidR="00110EB0">
        <w:rPr>
          <w:rFonts w:cstheme="minorHAnsi"/>
          <w:sz w:val="24"/>
          <w:szCs w:val="24"/>
        </w:rPr>
        <w:t xml:space="preserve"> </w:t>
      </w:r>
      <w:r w:rsidR="001A20B1">
        <w:rPr>
          <w:rFonts w:cstheme="minorHAnsi"/>
          <w:sz w:val="24"/>
          <w:szCs w:val="24"/>
        </w:rPr>
        <w:t>Kathryn Harnish (via Zoom)</w:t>
      </w:r>
      <w:r w:rsidR="00110EB0">
        <w:rPr>
          <w:rFonts w:cstheme="minorHAnsi"/>
          <w:sz w:val="24"/>
          <w:szCs w:val="24"/>
        </w:rPr>
        <w:t xml:space="preserve"> </w:t>
      </w:r>
      <w:r w:rsidR="007A3638">
        <w:rPr>
          <w:rFonts w:cstheme="minorHAnsi"/>
          <w:sz w:val="24"/>
          <w:szCs w:val="24"/>
        </w:rPr>
        <w:t>and Theresa Turgeon</w:t>
      </w:r>
    </w:p>
    <w:p w:rsidR="00110EB0" w:rsidRDefault="00110EB0" w:rsidP="00376DE8">
      <w:pPr>
        <w:tabs>
          <w:tab w:val="left" w:pos="900"/>
        </w:tabs>
        <w:spacing w:after="0" w:line="240" w:lineRule="auto"/>
        <w:ind w:left="907" w:hanging="907"/>
        <w:rPr>
          <w:rFonts w:cstheme="minorHAnsi"/>
          <w:b/>
          <w:caps/>
          <w:sz w:val="24"/>
          <w:szCs w:val="24"/>
        </w:rPr>
      </w:pPr>
    </w:p>
    <w:p w:rsidR="00060AC9" w:rsidRPr="00376DE8" w:rsidRDefault="00060AC9" w:rsidP="00376DE8">
      <w:pPr>
        <w:tabs>
          <w:tab w:val="left" w:pos="900"/>
        </w:tabs>
        <w:spacing w:after="0" w:line="240" w:lineRule="auto"/>
        <w:ind w:left="907" w:hanging="907"/>
        <w:rPr>
          <w:rFonts w:cstheme="minorHAnsi"/>
          <w:b/>
          <w:caps/>
          <w:sz w:val="24"/>
          <w:szCs w:val="24"/>
        </w:rPr>
      </w:pPr>
      <w:r w:rsidRPr="00376DE8">
        <w:rPr>
          <w:rFonts w:cstheme="minorHAnsi"/>
          <w:b/>
          <w:caps/>
          <w:sz w:val="24"/>
          <w:szCs w:val="24"/>
        </w:rPr>
        <w:t>Call to Order</w:t>
      </w:r>
    </w:p>
    <w:p w:rsidR="00110EB0" w:rsidRDefault="001A20B1" w:rsidP="00110EB0">
      <w:pPr>
        <w:tabs>
          <w:tab w:val="left" w:pos="900"/>
        </w:tabs>
        <w:spacing w:after="240" w:line="240" w:lineRule="auto"/>
        <w:ind w:left="907" w:hanging="907"/>
        <w:rPr>
          <w:rFonts w:cstheme="minorHAnsi"/>
          <w:sz w:val="24"/>
          <w:szCs w:val="24"/>
        </w:rPr>
      </w:pPr>
      <w:r>
        <w:rPr>
          <w:rFonts w:cstheme="minorHAnsi"/>
          <w:sz w:val="24"/>
          <w:szCs w:val="24"/>
        </w:rPr>
        <w:t>Maureen Booth</w:t>
      </w:r>
      <w:r w:rsidR="00110EB0">
        <w:rPr>
          <w:rFonts w:cstheme="minorHAnsi"/>
          <w:sz w:val="24"/>
          <w:szCs w:val="24"/>
        </w:rPr>
        <w:t xml:space="preserve"> established a q</w:t>
      </w:r>
      <w:r w:rsidR="00060AC9" w:rsidRPr="00376DE8">
        <w:rPr>
          <w:rFonts w:cstheme="minorHAnsi"/>
          <w:sz w:val="24"/>
          <w:szCs w:val="24"/>
        </w:rPr>
        <w:t>uorum</w:t>
      </w:r>
      <w:r w:rsidR="00110EB0">
        <w:rPr>
          <w:rFonts w:cstheme="minorHAnsi"/>
          <w:sz w:val="24"/>
          <w:szCs w:val="24"/>
        </w:rPr>
        <w:t>.</w:t>
      </w:r>
    </w:p>
    <w:p w:rsidR="00110EB0" w:rsidRDefault="00D763C6" w:rsidP="00110EB0">
      <w:pPr>
        <w:tabs>
          <w:tab w:val="left" w:pos="900"/>
        </w:tabs>
        <w:spacing w:after="0" w:line="240" w:lineRule="auto"/>
        <w:ind w:left="907" w:hanging="907"/>
        <w:rPr>
          <w:rFonts w:cstheme="minorHAnsi"/>
          <w:b/>
          <w:sz w:val="24"/>
          <w:szCs w:val="24"/>
        </w:rPr>
      </w:pPr>
      <w:r w:rsidRPr="00D763C6">
        <w:rPr>
          <w:rFonts w:cstheme="minorHAnsi"/>
          <w:b/>
          <w:sz w:val="24"/>
          <w:szCs w:val="24"/>
        </w:rPr>
        <w:t>APPROVAL OF AGENDA</w:t>
      </w:r>
    </w:p>
    <w:p w:rsidR="00110EB0" w:rsidRDefault="00A70266" w:rsidP="00110EB0">
      <w:pPr>
        <w:spacing w:after="240" w:line="240" w:lineRule="auto"/>
        <w:rPr>
          <w:rFonts w:cstheme="minorHAnsi"/>
          <w:sz w:val="24"/>
          <w:szCs w:val="24"/>
        </w:rPr>
      </w:pPr>
      <w:r>
        <w:rPr>
          <w:rFonts w:cstheme="minorHAnsi"/>
          <w:sz w:val="24"/>
          <w:szCs w:val="24"/>
        </w:rPr>
        <w:t xml:space="preserve">The Agenda was </w:t>
      </w:r>
      <w:r w:rsidR="000F657B">
        <w:rPr>
          <w:rFonts w:cstheme="minorHAnsi"/>
          <w:sz w:val="24"/>
          <w:szCs w:val="24"/>
        </w:rPr>
        <w:t>approved as distributed.</w:t>
      </w:r>
    </w:p>
    <w:p w:rsidR="00060AC9" w:rsidRPr="00376DE8" w:rsidRDefault="00060AC9" w:rsidP="00D763C6">
      <w:pPr>
        <w:tabs>
          <w:tab w:val="left" w:pos="5850"/>
        </w:tabs>
        <w:spacing w:after="0" w:line="240" w:lineRule="auto"/>
        <w:ind w:left="907" w:hanging="907"/>
        <w:rPr>
          <w:rFonts w:cstheme="minorHAnsi"/>
          <w:b/>
          <w:sz w:val="24"/>
          <w:szCs w:val="24"/>
        </w:rPr>
      </w:pPr>
      <w:r w:rsidRPr="00376DE8">
        <w:rPr>
          <w:rFonts w:cstheme="minorHAnsi"/>
          <w:b/>
          <w:caps/>
          <w:sz w:val="24"/>
          <w:szCs w:val="24"/>
        </w:rPr>
        <w:t>Approval of MinuteS</w:t>
      </w:r>
    </w:p>
    <w:p w:rsidR="00060AC9" w:rsidRDefault="00060AC9" w:rsidP="00B8651D">
      <w:pPr>
        <w:tabs>
          <w:tab w:val="left" w:pos="0"/>
        </w:tabs>
        <w:spacing w:after="240" w:line="240" w:lineRule="auto"/>
        <w:rPr>
          <w:rFonts w:cstheme="minorHAnsi"/>
          <w:sz w:val="24"/>
          <w:szCs w:val="24"/>
        </w:rPr>
      </w:pPr>
      <w:r w:rsidRPr="00376DE8">
        <w:rPr>
          <w:rFonts w:cstheme="minorHAnsi"/>
          <w:sz w:val="24"/>
          <w:szCs w:val="24"/>
        </w:rPr>
        <w:t xml:space="preserve">The minutes of the </w:t>
      </w:r>
      <w:r w:rsidR="007A3638">
        <w:rPr>
          <w:rFonts w:cstheme="minorHAnsi"/>
          <w:sz w:val="24"/>
          <w:szCs w:val="24"/>
        </w:rPr>
        <w:t>September 12</w:t>
      </w:r>
      <w:r w:rsidR="00BA4E30">
        <w:rPr>
          <w:rFonts w:cstheme="minorHAnsi"/>
          <w:sz w:val="24"/>
          <w:szCs w:val="24"/>
        </w:rPr>
        <w:t>,</w:t>
      </w:r>
      <w:r w:rsidR="001800F0">
        <w:rPr>
          <w:rFonts w:cstheme="minorHAnsi"/>
          <w:sz w:val="24"/>
          <w:szCs w:val="24"/>
        </w:rPr>
        <w:t xml:space="preserve"> 2022</w:t>
      </w:r>
      <w:r w:rsidRPr="00376DE8">
        <w:rPr>
          <w:rFonts w:cstheme="minorHAnsi"/>
          <w:sz w:val="24"/>
          <w:szCs w:val="24"/>
        </w:rPr>
        <w:t xml:space="preserve"> </w:t>
      </w:r>
      <w:r w:rsidR="00A70266">
        <w:rPr>
          <w:rFonts w:cstheme="minorHAnsi"/>
          <w:sz w:val="24"/>
          <w:szCs w:val="24"/>
        </w:rPr>
        <w:t>meeting</w:t>
      </w:r>
      <w:r w:rsidRPr="00376DE8">
        <w:rPr>
          <w:rFonts w:cstheme="minorHAnsi"/>
          <w:sz w:val="24"/>
          <w:szCs w:val="24"/>
        </w:rPr>
        <w:t xml:space="preserve"> were </w:t>
      </w:r>
      <w:r w:rsidR="000F657B">
        <w:rPr>
          <w:rFonts w:cstheme="minorHAnsi"/>
          <w:sz w:val="24"/>
          <w:szCs w:val="24"/>
        </w:rPr>
        <w:t>approved as distributed.</w:t>
      </w:r>
    </w:p>
    <w:p w:rsidR="004E4B55" w:rsidRDefault="004E4B55" w:rsidP="004E4B55">
      <w:pPr>
        <w:tabs>
          <w:tab w:val="left" w:pos="0"/>
        </w:tabs>
        <w:spacing w:after="120" w:line="240" w:lineRule="auto"/>
        <w:rPr>
          <w:rFonts w:cstheme="minorHAnsi"/>
          <w:b/>
          <w:sz w:val="24"/>
          <w:szCs w:val="24"/>
        </w:rPr>
      </w:pPr>
      <w:r>
        <w:rPr>
          <w:rFonts w:cstheme="minorHAnsi"/>
          <w:b/>
          <w:sz w:val="24"/>
          <w:szCs w:val="24"/>
        </w:rPr>
        <w:t>OLD BUSINESS</w:t>
      </w:r>
    </w:p>
    <w:p w:rsidR="009C5ECA" w:rsidRDefault="007A3638" w:rsidP="004E4B55">
      <w:pPr>
        <w:tabs>
          <w:tab w:val="left" w:pos="0"/>
        </w:tabs>
        <w:spacing w:after="60" w:line="240" w:lineRule="auto"/>
        <w:rPr>
          <w:rFonts w:cstheme="minorHAnsi"/>
          <w:b/>
          <w:sz w:val="24"/>
          <w:szCs w:val="24"/>
        </w:rPr>
      </w:pPr>
      <w:r>
        <w:rPr>
          <w:rFonts w:cstheme="minorHAnsi"/>
          <w:b/>
          <w:sz w:val="24"/>
          <w:szCs w:val="24"/>
        </w:rPr>
        <w:t>Participation in the Fellow Program</w:t>
      </w:r>
    </w:p>
    <w:p w:rsidR="007A3638" w:rsidRDefault="000F657B" w:rsidP="00610B00">
      <w:pPr>
        <w:tabs>
          <w:tab w:val="left" w:pos="0"/>
        </w:tabs>
        <w:spacing w:after="120" w:line="240" w:lineRule="auto"/>
        <w:rPr>
          <w:rFonts w:cstheme="minorHAnsi"/>
          <w:sz w:val="24"/>
          <w:szCs w:val="24"/>
        </w:rPr>
      </w:pPr>
      <w:r>
        <w:rPr>
          <w:rFonts w:cstheme="minorHAnsi"/>
          <w:sz w:val="24"/>
          <w:szCs w:val="24"/>
        </w:rPr>
        <w:t>Maureen Booth note</w:t>
      </w:r>
      <w:r w:rsidR="007A3638">
        <w:rPr>
          <w:rFonts w:cstheme="minorHAnsi"/>
          <w:sz w:val="24"/>
          <w:szCs w:val="24"/>
        </w:rPr>
        <w:t xml:space="preserve">d that since the last meeting, members weighed in </w:t>
      </w:r>
      <w:r>
        <w:rPr>
          <w:rFonts w:cstheme="minorHAnsi"/>
          <w:sz w:val="24"/>
          <w:szCs w:val="24"/>
        </w:rPr>
        <w:t xml:space="preserve">on </w:t>
      </w:r>
      <w:r w:rsidR="007A3638">
        <w:rPr>
          <w:rFonts w:cstheme="minorHAnsi"/>
          <w:sz w:val="24"/>
          <w:szCs w:val="24"/>
        </w:rPr>
        <w:t>the preliminary work plan for the priority project</w:t>
      </w:r>
      <w:r>
        <w:rPr>
          <w:rFonts w:cstheme="minorHAnsi"/>
          <w:sz w:val="24"/>
          <w:szCs w:val="24"/>
        </w:rPr>
        <w:t xml:space="preserve"> and all were in support of the idea.  However, all members also expressed reservations about the scope of the project and our capacity to achieve its goals. </w:t>
      </w:r>
      <w:r w:rsidR="007A3638">
        <w:rPr>
          <w:rFonts w:cstheme="minorHAnsi"/>
          <w:sz w:val="24"/>
          <w:szCs w:val="24"/>
        </w:rPr>
        <w:t>To discuss the issue further, Kathryn Harnish, Bowdoinham’s prospective Fellow through the Maine Center on Aging, reviewed the work plan again, noting its three main components: distribution of a Winter Toolkit to at-risk/isolated residents; the formation of a working coalition with entities whose work brings them into direct contact with isolated residents; and the</w:t>
      </w:r>
      <w:r>
        <w:rPr>
          <w:rFonts w:cstheme="minorHAnsi"/>
          <w:sz w:val="24"/>
          <w:szCs w:val="24"/>
        </w:rPr>
        <w:t xml:space="preserve"> design and early execution of</w:t>
      </w:r>
      <w:r w:rsidR="007A3638">
        <w:rPr>
          <w:rFonts w:cstheme="minorHAnsi"/>
          <w:sz w:val="24"/>
          <w:szCs w:val="24"/>
        </w:rPr>
        <w:t xml:space="preserve"> </w:t>
      </w:r>
      <w:r w:rsidR="003F3246">
        <w:rPr>
          <w:rFonts w:cstheme="minorHAnsi"/>
          <w:sz w:val="24"/>
          <w:szCs w:val="24"/>
        </w:rPr>
        <w:t xml:space="preserve">an “any open door” navigation program for residents to access help in finding needed services. </w:t>
      </w:r>
      <w:r w:rsidR="007A3638">
        <w:rPr>
          <w:rFonts w:cstheme="minorHAnsi"/>
          <w:sz w:val="24"/>
          <w:szCs w:val="24"/>
        </w:rPr>
        <w:t xml:space="preserve">  </w:t>
      </w:r>
    </w:p>
    <w:p w:rsidR="003F3246" w:rsidRDefault="007A3638" w:rsidP="00BA4E30">
      <w:pPr>
        <w:tabs>
          <w:tab w:val="left" w:pos="0"/>
        </w:tabs>
        <w:spacing w:after="120" w:line="240" w:lineRule="auto"/>
        <w:rPr>
          <w:rFonts w:cstheme="minorHAnsi"/>
          <w:sz w:val="24"/>
          <w:szCs w:val="24"/>
        </w:rPr>
      </w:pPr>
      <w:r>
        <w:rPr>
          <w:rFonts w:cstheme="minorHAnsi"/>
          <w:sz w:val="24"/>
          <w:szCs w:val="24"/>
        </w:rPr>
        <w:t xml:space="preserve">Kathryn and Maureen reported </w:t>
      </w:r>
      <w:r w:rsidR="003F3246">
        <w:rPr>
          <w:rFonts w:cstheme="minorHAnsi"/>
          <w:sz w:val="24"/>
          <w:szCs w:val="24"/>
        </w:rPr>
        <w:t xml:space="preserve">that </w:t>
      </w:r>
      <w:r>
        <w:rPr>
          <w:rFonts w:cstheme="minorHAnsi"/>
          <w:sz w:val="24"/>
          <w:szCs w:val="24"/>
        </w:rPr>
        <w:t xml:space="preserve">Patricia Oh </w:t>
      </w:r>
      <w:r w:rsidR="003F3246">
        <w:rPr>
          <w:rFonts w:cstheme="minorHAnsi"/>
          <w:sz w:val="24"/>
          <w:szCs w:val="24"/>
        </w:rPr>
        <w:t xml:space="preserve">was informed of members’ concern over the scope of the project and assured them that there was flexibility throughout the engagement to modify both scope and workplan based on implementation progress.  </w:t>
      </w:r>
      <w:r w:rsidR="000F657B">
        <w:rPr>
          <w:rFonts w:cstheme="minorHAnsi"/>
          <w:sz w:val="24"/>
          <w:szCs w:val="24"/>
        </w:rPr>
        <w:t>Kathryn</w:t>
      </w:r>
      <w:r w:rsidR="003F3246">
        <w:rPr>
          <w:rFonts w:cstheme="minorHAnsi"/>
          <w:sz w:val="24"/>
          <w:szCs w:val="24"/>
        </w:rPr>
        <w:t xml:space="preserve"> also stressed that the intent of the project was coalition building and that a navigation program would only be feasible if other coalition partners were committed. With the acknowledgement that there was no downside to Bowdoinham’s participation, members were unanimous in </w:t>
      </w:r>
      <w:r w:rsidR="000F657B">
        <w:rPr>
          <w:rFonts w:cstheme="minorHAnsi"/>
          <w:sz w:val="24"/>
          <w:szCs w:val="24"/>
        </w:rPr>
        <w:t xml:space="preserve">agreeing to </w:t>
      </w:r>
      <w:r w:rsidR="003F3246">
        <w:rPr>
          <w:rFonts w:cstheme="minorHAnsi"/>
          <w:sz w:val="24"/>
          <w:szCs w:val="24"/>
        </w:rPr>
        <w:t xml:space="preserve"> go forward.  </w:t>
      </w:r>
    </w:p>
    <w:p w:rsidR="0073320B" w:rsidRDefault="0073320B" w:rsidP="00971A5E">
      <w:pPr>
        <w:tabs>
          <w:tab w:val="left" w:pos="0"/>
        </w:tabs>
        <w:spacing w:after="60" w:line="240" w:lineRule="auto"/>
        <w:rPr>
          <w:rFonts w:cstheme="minorHAnsi"/>
          <w:sz w:val="24"/>
          <w:szCs w:val="24"/>
        </w:rPr>
      </w:pPr>
      <w:r>
        <w:rPr>
          <w:rFonts w:cstheme="minorHAnsi"/>
          <w:sz w:val="24"/>
          <w:szCs w:val="24"/>
        </w:rPr>
        <w:t xml:space="preserve">The next step is to complete the application and a budget related to the associated $1000 grant that is awarded to Fellow communities to help in the implementation of their priority projects.  Meanwhile, work must get rapidly underway to determine the number and contents of the Toolkit so it can be distributed in time for winter.  In addition to research that Kathryn would share with the Committee after the meeting, members brainstormed ideas for toolkit items: hat and gloves from the gift shop, collapsible shovel, ice scraper for car windshields, foot gripers, walking stick with ice pick and salt for walkways. The array and type of items will be </w:t>
      </w:r>
      <w:r>
        <w:rPr>
          <w:rFonts w:cstheme="minorHAnsi"/>
          <w:sz w:val="24"/>
          <w:szCs w:val="24"/>
        </w:rPr>
        <w:lastRenderedPageBreak/>
        <w:t xml:space="preserve">dependent on the number of Toolkits assembled and whether additional funds can be accessed to add onto the $1000 grant.  </w:t>
      </w:r>
    </w:p>
    <w:p w:rsidR="00B25655" w:rsidRDefault="0073320B" w:rsidP="007077A1">
      <w:pPr>
        <w:tabs>
          <w:tab w:val="left" w:pos="0"/>
        </w:tabs>
        <w:spacing w:after="120" w:line="240" w:lineRule="auto"/>
        <w:rPr>
          <w:rFonts w:cstheme="minorHAnsi"/>
          <w:sz w:val="24"/>
          <w:szCs w:val="24"/>
        </w:rPr>
      </w:pPr>
      <w:r>
        <w:rPr>
          <w:rFonts w:cstheme="minorHAnsi"/>
          <w:sz w:val="24"/>
          <w:szCs w:val="24"/>
        </w:rPr>
        <w:t xml:space="preserve"> </w:t>
      </w:r>
      <w:r w:rsidR="00B25655">
        <w:rPr>
          <w:rFonts w:cstheme="minorHAnsi"/>
          <w:sz w:val="24"/>
          <w:szCs w:val="24"/>
        </w:rPr>
        <w:tab/>
      </w:r>
      <w:r w:rsidR="00B25655">
        <w:rPr>
          <w:rFonts w:cstheme="minorHAnsi"/>
          <w:sz w:val="24"/>
          <w:szCs w:val="24"/>
          <w:u w:val="single"/>
        </w:rPr>
        <w:t>Follow-up Actions:</w:t>
      </w:r>
      <w:r w:rsidR="00B25655" w:rsidRPr="00B25655">
        <w:rPr>
          <w:rFonts w:cstheme="minorHAnsi"/>
          <w:sz w:val="24"/>
          <w:szCs w:val="24"/>
        </w:rPr>
        <w:t xml:space="preserve"> </w:t>
      </w:r>
    </w:p>
    <w:p w:rsidR="0073320B" w:rsidRDefault="00120728" w:rsidP="007077A1">
      <w:pPr>
        <w:pStyle w:val="ListParagraph"/>
        <w:numPr>
          <w:ilvl w:val="0"/>
          <w:numId w:val="19"/>
        </w:numPr>
        <w:tabs>
          <w:tab w:val="left" w:pos="0"/>
        </w:tabs>
        <w:spacing w:after="120" w:line="240" w:lineRule="auto"/>
        <w:rPr>
          <w:rFonts w:cstheme="minorHAnsi"/>
          <w:sz w:val="24"/>
          <w:szCs w:val="24"/>
        </w:rPr>
      </w:pPr>
      <w:r>
        <w:rPr>
          <w:rFonts w:cstheme="minorHAnsi"/>
          <w:sz w:val="24"/>
          <w:szCs w:val="24"/>
        </w:rPr>
        <w:t>Kathryn</w:t>
      </w:r>
      <w:r w:rsidR="0073320B">
        <w:rPr>
          <w:rFonts w:cstheme="minorHAnsi"/>
          <w:sz w:val="24"/>
          <w:szCs w:val="24"/>
        </w:rPr>
        <w:t>, Jason and Maureen will complete the final application and submit to the Maine Center on Aging.</w:t>
      </w:r>
    </w:p>
    <w:p w:rsidR="0073320B" w:rsidRDefault="0073320B" w:rsidP="007077A1">
      <w:pPr>
        <w:pStyle w:val="ListParagraph"/>
        <w:numPr>
          <w:ilvl w:val="0"/>
          <w:numId w:val="19"/>
        </w:numPr>
        <w:tabs>
          <w:tab w:val="left" w:pos="0"/>
        </w:tabs>
        <w:spacing w:after="120" w:line="240" w:lineRule="auto"/>
        <w:rPr>
          <w:rFonts w:cstheme="minorHAnsi"/>
          <w:sz w:val="24"/>
          <w:szCs w:val="24"/>
        </w:rPr>
      </w:pPr>
      <w:r>
        <w:rPr>
          <w:rFonts w:cstheme="minorHAnsi"/>
          <w:sz w:val="24"/>
          <w:szCs w:val="24"/>
        </w:rPr>
        <w:t xml:space="preserve">Jason and Maureen will review the budget and consider other avenues for funding the project. </w:t>
      </w:r>
    </w:p>
    <w:p w:rsidR="007077A1" w:rsidRDefault="007077A1" w:rsidP="007077A1">
      <w:pPr>
        <w:pStyle w:val="ListParagraph"/>
        <w:numPr>
          <w:ilvl w:val="0"/>
          <w:numId w:val="19"/>
        </w:numPr>
        <w:tabs>
          <w:tab w:val="left" w:pos="0"/>
        </w:tabs>
        <w:spacing w:after="120" w:line="240" w:lineRule="auto"/>
        <w:rPr>
          <w:rFonts w:cstheme="minorHAnsi"/>
          <w:sz w:val="24"/>
          <w:szCs w:val="24"/>
        </w:rPr>
      </w:pPr>
      <w:r>
        <w:rPr>
          <w:rFonts w:cstheme="minorHAnsi"/>
          <w:sz w:val="24"/>
          <w:szCs w:val="24"/>
        </w:rPr>
        <w:t>Committee members will review and priority rank a list of potential toolkit items.</w:t>
      </w:r>
    </w:p>
    <w:p w:rsidR="007077A1" w:rsidRDefault="007077A1" w:rsidP="007077A1">
      <w:pPr>
        <w:pStyle w:val="ListParagraph"/>
        <w:numPr>
          <w:ilvl w:val="0"/>
          <w:numId w:val="19"/>
        </w:numPr>
        <w:tabs>
          <w:tab w:val="left" w:pos="0"/>
        </w:tabs>
        <w:spacing w:after="120" w:line="240" w:lineRule="auto"/>
        <w:rPr>
          <w:rFonts w:cstheme="minorHAnsi"/>
          <w:sz w:val="24"/>
          <w:szCs w:val="24"/>
        </w:rPr>
      </w:pPr>
      <w:r w:rsidRPr="007077A1">
        <w:rPr>
          <w:rFonts w:cstheme="minorHAnsi"/>
          <w:sz w:val="24"/>
          <w:szCs w:val="24"/>
        </w:rPr>
        <w:t>Maureen will estimate the number of toolkits needed to serve at least users of the food pantry and Rides in Neighbors’ Cars.  Based on fund availability, other potential channels for distribution</w:t>
      </w:r>
      <w:r>
        <w:rPr>
          <w:rFonts w:cstheme="minorHAnsi"/>
          <w:sz w:val="24"/>
          <w:szCs w:val="24"/>
        </w:rPr>
        <w:t xml:space="preserve"> could</w:t>
      </w:r>
      <w:r w:rsidRPr="007077A1">
        <w:rPr>
          <w:rFonts w:cstheme="minorHAnsi"/>
          <w:sz w:val="24"/>
          <w:szCs w:val="24"/>
        </w:rPr>
        <w:t xml:space="preserve"> include the churches, fire and rescue, general assistance and sheriff’s office.  </w:t>
      </w:r>
    </w:p>
    <w:p w:rsidR="007077A1" w:rsidRPr="007077A1" w:rsidRDefault="007077A1" w:rsidP="004679BF">
      <w:pPr>
        <w:pStyle w:val="ListParagraph"/>
        <w:numPr>
          <w:ilvl w:val="0"/>
          <w:numId w:val="19"/>
        </w:numPr>
        <w:tabs>
          <w:tab w:val="left" w:pos="0"/>
        </w:tabs>
        <w:spacing w:after="240" w:line="240" w:lineRule="auto"/>
        <w:contextualSpacing w:val="0"/>
        <w:rPr>
          <w:rFonts w:cstheme="minorHAnsi"/>
          <w:b/>
          <w:color w:val="363636"/>
          <w:sz w:val="24"/>
          <w:szCs w:val="24"/>
          <w:shd w:val="clear" w:color="auto" w:fill="FFFFFF"/>
        </w:rPr>
      </w:pPr>
      <w:r>
        <w:rPr>
          <w:rFonts w:cstheme="minorHAnsi"/>
          <w:sz w:val="24"/>
          <w:szCs w:val="24"/>
        </w:rPr>
        <w:t>As needed, members may be asked to participate in a conference or zoom call prior to the next meeting to assist.</w:t>
      </w:r>
    </w:p>
    <w:p w:rsidR="007077A1" w:rsidRDefault="007077A1" w:rsidP="00610B00">
      <w:pPr>
        <w:tabs>
          <w:tab w:val="left" w:pos="0"/>
        </w:tabs>
        <w:spacing w:after="60" w:line="240" w:lineRule="auto"/>
        <w:rPr>
          <w:rFonts w:cstheme="minorHAnsi"/>
          <w:b/>
          <w:color w:val="363636"/>
          <w:sz w:val="24"/>
          <w:szCs w:val="24"/>
          <w:shd w:val="clear" w:color="auto" w:fill="FFFFFF"/>
        </w:rPr>
      </w:pPr>
      <w:r>
        <w:rPr>
          <w:rFonts w:cstheme="minorHAnsi"/>
          <w:b/>
          <w:color w:val="363636"/>
          <w:sz w:val="24"/>
          <w:szCs w:val="24"/>
          <w:shd w:val="clear" w:color="auto" w:fill="FFFFFF"/>
        </w:rPr>
        <w:t>Comprehensive Planning Committee</w:t>
      </w:r>
    </w:p>
    <w:p w:rsidR="007077A1" w:rsidRDefault="007077A1" w:rsidP="00614D91">
      <w:pPr>
        <w:tabs>
          <w:tab w:val="left" w:pos="0"/>
        </w:tabs>
        <w:spacing w:after="60" w:line="240" w:lineRule="auto"/>
        <w:rPr>
          <w:rFonts w:cstheme="minorHAnsi"/>
          <w:color w:val="363636"/>
          <w:sz w:val="24"/>
          <w:szCs w:val="24"/>
          <w:shd w:val="clear" w:color="auto" w:fill="FFFFFF"/>
        </w:rPr>
      </w:pPr>
      <w:r>
        <w:rPr>
          <w:rFonts w:cstheme="minorHAnsi"/>
          <w:color w:val="363636"/>
          <w:sz w:val="24"/>
          <w:szCs w:val="24"/>
          <w:shd w:val="clear" w:color="auto" w:fill="FFFFFF"/>
        </w:rPr>
        <w:t xml:space="preserve">Maureen reported that she and Peggy Muir met with the Comprehensive Planning Committee to determine their interest in joint planning within areas of </w:t>
      </w:r>
      <w:r w:rsidR="006E4FE1">
        <w:rPr>
          <w:rFonts w:cstheme="minorHAnsi"/>
          <w:color w:val="363636"/>
          <w:sz w:val="24"/>
          <w:szCs w:val="24"/>
          <w:shd w:val="clear" w:color="auto" w:fill="FFFFFF"/>
        </w:rPr>
        <w:t xml:space="preserve">overlap with the Age Friendly Action Plan: housing, recreation, transportation and public facilities/services.  </w:t>
      </w:r>
      <w:r w:rsidR="000F657B">
        <w:rPr>
          <w:rFonts w:cstheme="minorHAnsi"/>
          <w:color w:val="363636"/>
          <w:sz w:val="24"/>
          <w:szCs w:val="24"/>
          <w:shd w:val="clear" w:color="auto" w:fill="FFFFFF"/>
        </w:rPr>
        <w:t>Comp Planning m</w:t>
      </w:r>
      <w:r w:rsidR="006E4FE1">
        <w:rPr>
          <w:rFonts w:cstheme="minorHAnsi"/>
          <w:color w:val="363636"/>
          <w:sz w:val="24"/>
          <w:szCs w:val="24"/>
          <w:shd w:val="clear" w:color="auto" w:fill="FFFFFF"/>
        </w:rPr>
        <w:t xml:space="preserve">embers were largely in agreement that the approach made sense and could strengthen the plan’s focus on the largest growing sector of the town’s population. A recommendation was made to form a Task Force </w:t>
      </w:r>
      <w:r w:rsidR="000F657B">
        <w:rPr>
          <w:rFonts w:cstheme="minorHAnsi"/>
          <w:color w:val="363636"/>
          <w:sz w:val="24"/>
          <w:szCs w:val="24"/>
          <w:shd w:val="clear" w:color="auto" w:fill="FFFFFF"/>
        </w:rPr>
        <w:t>made up of</w:t>
      </w:r>
      <w:r w:rsidR="006E4FE1">
        <w:rPr>
          <w:rFonts w:cstheme="minorHAnsi"/>
          <w:color w:val="363636"/>
          <w:sz w:val="24"/>
          <w:szCs w:val="24"/>
          <w:shd w:val="clear" w:color="auto" w:fill="FFFFFF"/>
        </w:rPr>
        <w:t xml:space="preserve"> members of both Committees to lay out a process for moving forward together and the format for addressing age-friendly issues. Maureen noted that </w:t>
      </w:r>
      <w:r w:rsidR="000F657B">
        <w:rPr>
          <w:rFonts w:cstheme="minorHAnsi"/>
          <w:color w:val="363636"/>
          <w:sz w:val="24"/>
          <w:szCs w:val="24"/>
          <w:shd w:val="clear" w:color="auto" w:fill="FFFFFF"/>
        </w:rPr>
        <w:t xml:space="preserve">she, </w:t>
      </w:r>
      <w:r w:rsidR="006E4FE1">
        <w:rPr>
          <w:rFonts w:cstheme="minorHAnsi"/>
          <w:color w:val="363636"/>
          <w:sz w:val="24"/>
          <w:szCs w:val="24"/>
          <w:shd w:val="clear" w:color="auto" w:fill="FFFFFF"/>
        </w:rPr>
        <w:t>Grace McCarthy</w:t>
      </w:r>
      <w:r w:rsidR="000F657B">
        <w:rPr>
          <w:rFonts w:cstheme="minorHAnsi"/>
          <w:color w:val="363636"/>
          <w:sz w:val="24"/>
          <w:szCs w:val="24"/>
          <w:shd w:val="clear" w:color="auto" w:fill="FFFFFF"/>
        </w:rPr>
        <w:t>, and</w:t>
      </w:r>
      <w:r w:rsidR="006E4FE1">
        <w:rPr>
          <w:rFonts w:cstheme="minorHAnsi"/>
          <w:color w:val="363636"/>
          <w:sz w:val="24"/>
          <w:szCs w:val="24"/>
          <w:shd w:val="clear" w:color="auto" w:fill="FFFFFF"/>
        </w:rPr>
        <w:t xml:space="preserve"> Peggy Muir had agreed to participate so far and that any other members were welcomed to join the effort.</w:t>
      </w:r>
    </w:p>
    <w:p w:rsidR="006E4FE1" w:rsidRDefault="006E4FE1" w:rsidP="00614D91">
      <w:pPr>
        <w:tabs>
          <w:tab w:val="left" w:pos="0"/>
        </w:tabs>
        <w:spacing w:after="60" w:line="240" w:lineRule="auto"/>
        <w:rPr>
          <w:rFonts w:cstheme="minorHAnsi"/>
          <w:color w:val="363636"/>
          <w:sz w:val="24"/>
          <w:szCs w:val="24"/>
          <w:u w:val="single"/>
          <w:shd w:val="clear" w:color="auto" w:fill="FFFFFF"/>
        </w:rPr>
      </w:pPr>
      <w:r>
        <w:rPr>
          <w:rFonts w:cstheme="minorHAnsi"/>
          <w:color w:val="363636"/>
          <w:sz w:val="24"/>
          <w:szCs w:val="24"/>
          <w:shd w:val="clear" w:color="auto" w:fill="FFFFFF"/>
        </w:rPr>
        <w:tab/>
      </w:r>
      <w:r>
        <w:rPr>
          <w:rFonts w:cstheme="minorHAnsi"/>
          <w:color w:val="363636"/>
          <w:sz w:val="24"/>
          <w:szCs w:val="24"/>
          <w:u w:val="single"/>
          <w:shd w:val="clear" w:color="auto" w:fill="FFFFFF"/>
        </w:rPr>
        <w:t>Follow-up Actions:</w:t>
      </w:r>
    </w:p>
    <w:p w:rsidR="006E4FE1" w:rsidRPr="006E4FE1" w:rsidRDefault="006E4FE1" w:rsidP="004F3903">
      <w:pPr>
        <w:pStyle w:val="ListParagraph"/>
        <w:numPr>
          <w:ilvl w:val="0"/>
          <w:numId w:val="28"/>
        </w:numPr>
        <w:tabs>
          <w:tab w:val="left" w:pos="0"/>
        </w:tabs>
        <w:spacing w:after="240" w:line="240" w:lineRule="auto"/>
        <w:contextualSpacing w:val="0"/>
        <w:rPr>
          <w:rFonts w:cstheme="minorHAnsi"/>
          <w:b/>
          <w:color w:val="363636"/>
          <w:sz w:val="24"/>
          <w:szCs w:val="24"/>
          <w:shd w:val="clear" w:color="auto" w:fill="FFFFFF"/>
        </w:rPr>
      </w:pPr>
      <w:r>
        <w:rPr>
          <w:rFonts w:cstheme="minorHAnsi"/>
          <w:color w:val="363636"/>
          <w:sz w:val="24"/>
          <w:szCs w:val="24"/>
          <w:shd w:val="clear" w:color="auto" w:fill="FFFFFF"/>
        </w:rPr>
        <w:t>Maureen will keep the Committee advised on activities of the Task Force.</w:t>
      </w:r>
    </w:p>
    <w:p w:rsidR="006E4FE1" w:rsidRDefault="006E4FE1" w:rsidP="00610B00">
      <w:pPr>
        <w:tabs>
          <w:tab w:val="left" w:pos="0"/>
        </w:tabs>
        <w:spacing w:after="60" w:line="240" w:lineRule="auto"/>
        <w:rPr>
          <w:rFonts w:cstheme="minorHAnsi"/>
          <w:b/>
          <w:color w:val="363636"/>
          <w:sz w:val="24"/>
          <w:szCs w:val="24"/>
          <w:shd w:val="clear" w:color="auto" w:fill="FFFFFF"/>
        </w:rPr>
      </w:pPr>
      <w:r>
        <w:rPr>
          <w:rFonts w:cstheme="minorHAnsi"/>
          <w:b/>
          <w:color w:val="363636"/>
          <w:sz w:val="24"/>
          <w:szCs w:val="24"/>
          <w:shd w:val="clear" w:color="auto" w:fill="FFFFFF"/>
        </w:rPr>
        <w:t>Staff Report</w:t>
      </w:r>
    </w:p>
    <w:p w:rsidR="004F3903" w:rsidRDefault="004679BF" w:rsidP="00614D91">
      <w:pPr>
        <w:shd w:val="clear" w:color="auto" w:fill="FFFFFF" w:themeFill="background1"/>
        <w:tabs>
          <w:tab w:val="left" w:pos="0"/>
        </w:tabs>
        <w:spacing w:after="240" w:line="240" w:lineRule="auto"/>
        <w:rPr>
          <w:rFonts w:cstheme="minorHAnsi"/>
          <w:color w:val="363636"/>
          <w:sz w:val="24"/>
          <w:szCs w:val="24"/>
          <w:shd w:val="clear" w:color="auto" w:fill="FFFFFF"/>
        </w:rPr>
      </w:pPr>
      <w:r w:rsidRPr="00614D91">
        <w:rPr>
          <w:rFonts w:cstheme="minorHAnsi"/>
          <w:color w:val="363636"/>
          <w:sz w:val="24"/>
          <w:szCs w:val="24"/>
          <w:shd w:val="clear" w:color="auto" w:fill="FFFFFF" w:themeFill="background1"/>
        </w:rPr>
        <w:t xml:space="preserve">Jason noted that his first month on the job has been busy in getting familiar with Town operations as well as learning the scope of activities in both recreation and age-friendly.  </w:t>
      </w:r>
      <w:r w:rsidR="00610B00" w:rsidRPr="00614D91">
        <w:rPr>
          <w:rFonts w:cstheme="minorHAnsi"/>
          <w:color w:val="363636"/>
          <w:sz w:val="24"/>
          <w:szCs w:val="24"/>
          <w:shd w:val="clear" w:color="auto" w:fill="FFFFFF" w:themeFill="background1"/>
        </w:rPr>
        <w:t>He noted that staff changes were happening for the assistant clerk position</w:t>
      </w:r>
      <w:r w:rsidR="00614D91">
        <w:rPr>
          <w:rFonts w:cstheme="minorHAnsi"/>
          <w:color w:val="363636"/>
          <w:sz w:val="24"/>
          <w:szCs w:val="24"/>
          <w:shd w:val="clear" w:color="auto" w:fill="FFFFFF" w:themeFill="background1"/>
        </w:rPr>
        <w:t xml:space="preserve"> and Darren’s </w:t>
      </w:r>
      <w:r w:rsidR="000F657B">
        <w:rPr>
          <w:rFonts w:cstheme="minorHAnsi"/>
          <w:color w:val="363636"/>
          <w:sz w:val="24"/>
          <w:szCs w:val="24"/>
          <w:shd w:val="clear" w:color="auto" w:fill="FFFFFF" w:themeFill="background1"/>
        </w:rPr>
        <w:t>position</w:t>
      </w:r>
      <w:r w:rsidR="00614D91">
        <w:rPr>
          <w:rFonts w:cstheme="minorHAnsi"/>
          <w:color w:val="363636"/>
          <w:sz w:val="24"/>
          <w:szCs w:val="24"/>
          <w:shd w:val="clear" w:color="auto" w:fill="FFFFFF" w:themeFill="background1"/>
        </w:rPr>
        <w:t xml:space="preserve"> which includes both plumbing inspector and code enforcement officer.  </w:t>
      </w:r>
      <w:r w:rsidRPr="00614D91">
        <w:rPr>
          <w:rFonts w:cstheme="minorHAnsi"/>
          <w:color w:val="363636"/>
          <w:sz w:val="24"/>
          <w:szCs w:val="24"/>
          <w:shd w:val="clear" w:color="auto" w:fill="FFFFFF" w:themeFill="background1"/>
        </w:rPr>
        <w:t>He recounted having met several times with Maureen and Peggy to get acquainted with current issues and to build an understanding of the areas of work where his assistance is most needed.  In addition to being involved in meetings on the Fellow program, Jason reported his involvement in building the Age Friendly presence on FaceBook, manag</w:t>
      </w:r>
      <w:r w:rsidR="000F657B">
        <w:rPr>
          <w:rFonts w:cstheme="minorHAnsi"/>
          <w:color w:val="363636"/>
          <w:sz w:val="24"/>
          <w:szCs w:val="24"/>
          <w:shd w:val="clear" w:color="auto" w:fill="FFFFFF" w:themeFill="background1"/>
        </w:rPr>
        <w:t>ing</w:t>
      </w:r>
      <w:r w:rsidRPr="00614D91">
        <w:rPr>
          <w:rFonts w:cstheme="minorHAnsi"/>
          <w:color w:val="363636"/>
          <w:sz w:val="24"/>
          <w:szCs w:val="24"/>
          <w:shd w:val="clear" w:color="auto" w:fill="FFFFFF" w:themeFill="background1"/>
        </w:rPr>
        <w:t xml:space="preserve"> the Age Friendly mailing list (YEAH!) and </w:t>
      </w:r>
      <w:r w:rsidR="000F657B">
        <w:rPr>
          <w:rFonts w:cstheme="minorHAnsi"/>
          <w:color w:val="363636"/>
          <w:sz w:val="24"/>
          <w:szCs w:val="24"/>
          <w:shd w:val="clear" w:color="auto" w:fill="FFFFFF" w:themeFill="background1"/>
        </w:rPr>
        <w:t>improving</w:t>
      </w:r>
      <w:r w:rsidRPr="00614D91">
        <w:rPr>
          <w:rFonts w:cstheme="minorHAnsi"/>
          <w:color w:val="363636"/>
          <w:sz w:val="24"/>
          <w:szCs w:val="24"/>
          <w:shd w:val="clear" w:color="auto" w:fill="FFFFFF" w:themeFill="background1"/>
        </w:rPr>
        <w:t xml:space="preserve"> the accessibility and completeness of the Age Friendly component of the Town’s</w:t>
      </w:r>
      <w:r>
        <w:rPr>
          <w:rFonts w:cstheme="minorHAnsi"/>
          <w:color w:val="363636"/>
          <w:sz w:val="24"/>
          <w:szCs w:val="24"/>
          <w:shd w:val="clear" w:color="auto" w:fill="FFFFFF"/>
        </w:rPr>
        <w:t xml:space="preserve"> website.  In response to a question from Mary Kelley, Jason encouraged suggestions on how to create a more intergenerational recreation program in Town. </w:t>
      </w:r>
    </w:p>
    <w:p w:rsidR="000F4E95" w:rsidRPr="007077A1" w:rsidRDefault="000F4E95" w:rsidP="007077A1">
      <w:pPr>
        <w:tabs>
          <w:tab w:val="left" w:pos="0"/>
        </w:tabs>
        <w:spacing w:after="120" w:line="240" w:lineRule="auto"/>
        <w:rPr>
          <w:rFonts w:cstheme="minorHAnsi"/>
          <w:b/>
          <w:color w:val="363636"/>
          <w:sz w:val="24"/>
          <w:szCs w:val="24"/>
          <w:shd w:val="clear" w:color="auto" w:fill="FFFFFF"/>
        </w:rPr>
      </w:pPr>
      <w:r w:rsidRPr="007077A1">
        <w:rPr>
          <w:rFonts w:cstheme="minorHAnsi"/>
          <w:b/>
          <w:color w:val="363636"/>
          <w:sz w:val="24"/>
          <w:szCs w:val="24"/>
          <w:shd w:val="clear" w:color="auto" w:fill="FFFFFF"/>
        </w:rPr>
        <w:lastRenderedPageBreak/>
        <w:t>NEW BUSINESS</w:t>
      </w:r>
    </w:p>
    <w:p w:rsidR="00761CAA" w:rsidRPr="00761CAA" w:rsidRDefault="004F3903" w:rsidP="00761CAA">
      <w:pPr>
        <w:tabs>
          <w:tab w:val="left" w:pos="0"/>
        </w:tabs>
        <w:spacing w:before="60" w:after="60" w:line="240" w:lineRule="auto"/>
        <w:rPr>
          <w:rFonts w:cstheme="minorHAnsi"/>
          <w:b/>
          <w:color w:val="363636"/>
          <w:sz w:val="24"/>
          <w:szCs w:val="24"/>
          <w:shd w:val="clear" w:color="auto" w:fill="FFFFFF"/>
        </w:rPr>
      </w:pPr>
      <w:r>
        <w:rPr>
          <w:rFonts w:cstheme="minorHAnsi"/>
          <w:b/>
          <w:color w:val="363636"/>
          <w:sz w:val="24"/>
          <w:szCs w:val="24"/>
          <w:shd w:val="clear" w:color="auto" w:fill="FFFFFF"/>
        </w:rPr>
        <w:t>Luncheons</w:t>
      </w:r>
    </w:p>
    <w:p w:rsidR="004F3903" w:rsidRDefault="004F3903" w:rsidP="00610B00">
      <w:pPr>
        <w:tabs>
          <w:tab w:val="left" w:pos="0"/>
        </w:tabs>
        <w:spacing w:after="120" w:line="240" w:lineRule="auto"/>
        <w:rPr>
          <w:rFonts w:cstheme="minorHAnsi"/>
          <w:color w:val="363636"/>
          <w:sz w:val="24"/>
          <w:szCs w:val="24"/>
          <w:shd w:val="clear" w:color="auto" w:fill="FFFFFF"/>
        </w:rPr>
      </w:pPr>
      <w:r>
        <w:rPr>
          <w:rFonts w:cstheme="minorHAnsi"/>
          <w:color w:val="363636"/>
          <w:sz w:val="24"/>
          <w:szCs w:val="24"/>
          <w:shd w:val="clear" w:color="auto" w:fill="FFFFFF"/>
        </w:rPr>
        <w:t xml:space="preserve">The October 13, 2022 was a success with over 40 participants and $160 in donations for net revenue of around $38 once payment for food purchases were reimbursed.  </w:t>
      </w:r>
      <w:r w:rsidR="00610B00">
        <w:rPr>
          <w:rFonts w:cstheme="minorHAnsi"/>
          <w:color w:val="363636"/>
          <w:sz w:val="24"/>
          <w:szCs w:val="24"/>
          <w:shd w:val="clear" w:color="auto" w:fill="FFFFFF"/>
        </w:rPr>
        <w:t xml:space="preserve">Peggy’s presentation was a huge success as well.  </w:t>
      </w:r>
      <w:r>
        <w:rPr>
          <w:rFonts w:cstheme="minorHAnsi"/>
          <w:color w:val="363636"/>
          <w:sz w:val="24"/>
          <w:szCs w:val="24"/>
          <w:shd w:val="clear" w:color="auto" w:fill="FFFFFF"/>
        </w:rPr>
        <w:t xml:space="preserve">Barbara and Theresa led the discussion </w:t>
      </w:r>
      <w:r w:rsidR="000F657B">
        <w:rPr>
          <w:rFonts w:cstheme="minorHAnsi"/>
          <w:color w:val="363636"/>
          <w:sz w:val="24"/>
          <w:szCs w:val="24"/>
          <w:shd w:val="clear" w:color="auto" w:fill="FFFFFF"/>
        </w:rPr>
        <w:t>on what was working, not working and how to improve going forward.</w:t>
      </w:r>
      <w:r>
        <w:rPr>
          <w:rFonts w:cstheme="minorHAnsi"/>
          <w:color w:val="363636"/>
          <w:sz w:val="24"/>
          <w:szCs w:val="24"/>
          <w:shd w:val="clear" w:color="auto" w:fill="FFFFFF"/>
        </w:rPr>
        <w:t xml:space="preserve">  Barbara noted that generally the luncheon went well given that Leslie Anderson (the cook) was unable to do any food prep the night before due to a tick bite and that </w:t>
      </w:r>
      <w:r w:rsidR="008D4ED6">
        <w:rPr>
          <w:rFonts w:cstheme="minorHAnsi"/>
          <w:color w:val="363636"/>
          <w:sz w:val="24"/>
          <w:szCs w:val="24"/>
          <w:shd w:val="clear" w:color="auto" w:fill="FFFFFF"/>
        </w:rPr>
        <w:t xml:space="preserve">this was the first time luncheons were held back at the Fire House in a long time, requiring adjustments. </w:t>
      </w:r>
      <w:r w:rsidR="004F7EB5">
        <w:rPr>
          <w:rFonts w:cstheme="minorHAnsi"/>
          <w:color w:val="363636"/>
          <w:sz w:val="24"/>
          <w:szCs w:val="24"/>
          <w:shd w:val="clear" w:color="auto" w:fill="FFFFFF"/>
        </w:rPr>
        <w:t xml:space="preserve">Maureen </w:t>
      </w:r>
      <w:r>
        <w:rPr>
          <w:rFonts w:cstheme="minorHAnsi"/>
          <w:color w:val="363636"/>
          <w:sz w:val="24"/>
          <w:szCs w:val="24"/>
          <w:shd w:val="clear" w:color="auto" w:fill="FFFFFF"/>
        </w:rPr>
        <w:t xml:space="preserve">expressed concern that Leslie and Judy Hardin ended up doing the lion share of work and that adequate support for clean up was not available.  </w:t>
      </w:r>
    </w:p>
    <w:p w:rsidR="00E00B97" w:rsidRDefault="004F3903" w:rsidP="00971A5E">
      <w:pPr>
        <w:tabs>
          <w:tab w:val="left" w:pos="0"/>
        </w:tabs>
        <w:spacing w:after="60" w:line="240" w:lineRule="auto"/>
        <w:rPr>
          <w:rFonts w:cstheme="minorHAnsi"/>
          <w:color w:val="363636"/>
          <w:sz w:val="24"/>
          <w:szCs w:val="24"/>
          <w:shd w:val="clear" w:color="auto" w:fill="FFFFFF"/>
        </w:rPr>
      </w:pPr>
      <w:r>
        <w:rPr>
          <w:rFonts w:cstheme="minorHAnsi"/>
          <w:color w:val="363636"/>
          <w:sz w:val="24"/>
          <w:szCs w:val="24"/>
          <w:shd w:val="clear" w:color="auto" w:fill="FFFFFF"/>
        </w:rPr>
        <w:t xml:space="preserve">Both Theresa and Barbara acknowledged the need for improved planning with the designation of volunteers for each major category of work: inventory, set-up, food prep, </w:t>
      </w:r>
      <w:r w:rsidR="00E00B97">
        <w:rPr>
          <w:rFonts w:cstheme="minorHAnsi"/>
          <w:color w:val="363636"/>
          <w:sz w:val="24"/>
          <w:szCs w:val="24"/>
          <w:shd w:val="clear" w:color="auto" w:fill="FFFFFF"/>
        </w:rPr>
        <w:t>serving, table clearing and clean-up.  Without specific assignments in each of these areas, luncheons will need to be modified in accordance with available help (e.g., dessert only).  Deb Smith stressed that greater emphasis needs to be given to clear communication so that each volunteer understand</w:t>
      </w:r>
      <w:r w:rsidR="008D4ED6">
        <w:rPr>
          <w:rFonts w:cstheme="minorHAnsi"/>
          <w:color w:val="363636"/>
          <w:sz w:val="24"/>
          <w:szCs w:val="24"/>
          <w:shd w:val="clear" w:color="auto" w:fill="FFFFFF"/>
        </w:rPr>
        <w:t>s</w:t>
      </w:r>
      <w:r w:rsidR="00E00B97">
        <w:rPr>
          <w:rFonts w:cstheme="minorHAnsi"/>
          <w:color w:val="363636"/>
          <w:sz w:val="24"/>
          <w:szCs w:val="24"/>
          <w:shd w:val="clear" w:color="auto" w:fill="FFFFFF"/>
        </w:rPr>
        <w:t xml:space="preserve"> and agrees to what is expected of them.  Deb also suggested that communications occur via email to make them easier to follow.  </w:t>
      </w:r>
    </w:p>
    <w:p w:rsidR="00953B3C" w:rsidRDefault="00E00B97" w:rsidP="00610B00">
      <w:pPr>
        <w:tabs>
          <w:tab w:val="left" w:pos="0"/>
        </w:tabs>
        <w:spacing w:after="120" w:line="240" w:lineRule="auto"/>
        <w:rPr>
          <w:rFonts w:cstheme="minorHAnsi"/>
          <w:color w:val="363636"/>
          <w:sz w:val="24"/>
          <w:szCs w:val="24"/>
          <w:shd w:val="clear" w:color="auto" w:fill="FFFFFF"/>
        </w:rPr>
      </w:pPr>
      <w:r>
        <w:rPr>
          <w:rFonts w:cstheme="minorHAnsi"/>
          <w:color w:val="363636"/>
          <w:sz w:val="24"/>
          <w:szCs w:val="24"/>
          <w:shd w:val="clear" w:color="auto" w:fill="FFFFFF"/>
        </w:rPr>
        <w:t xml:space="preserve">Theresa announced that a meeting was scheduled </w:t>
      </w:r>
      <w:r w:rsidR="008D4ED6">
        <w:rPr>
          <w:rFonts w:cstheme="minorHAnsi"/>
          <w:color w:val="363636"/>
          <w:sz w:val="24"/>
          <w:szCs w:val="24"/>
          <w:shd w:val="clear" w:color="auto" w:fill="FFFFFF"/>
        </w:rPr>
        <w:t xml:space="preserve">for </w:t>
      </w:r>
      <w:r>
        <w:rPr>
          <w:rFonts w:cstheme="minorHAnsi"/>
          <w:color w:val="363636"/>
          <w:sz w:val="24"/>
          <w:szCs w:val="24"/>
          <w:shd w:val="clear" w:color="auto" w:fill="FFFFFF"/>
        </w:rPr>
        <w:t xml:space="preserve">Thursday, October 20 at noon with the principles involved in luncheons: herself, Barbara, Leslie Anderson, Judy Hardin and Deb Smith.  Karen Mayo requested that the Committee be informed after that meeting if a sufficient number of volunteers were </w:t>
      </w:r>
      <w:r w:rsidR="008D4ED6">
        <w:rPr>
          <w:rFonts w:cstheme="minorHAnsi"/>
          <w:color w:val="363636"/>
          <w:sz w:val="24"/>
          <w:szCs w:val="24"/>
          <w:shd w:val="clear" w:color="auto" w:fill="FFFFFF"/>
        </w:rPr>
        <w:t xml:space="preserve">not </w:t>
      </w:r>
      <w:r>
        <w:rPr>
          <w:rFonts w:cstheme="minorHAnsi"/>
          <w:color w:val="363636"/>
          <w:sz w:val="24"/>
          <w:szCs w:val="24"/>
          <w:shd w:val="clear" w:color="auto" w:fill="FFFFFF"/>
        </w:rPr>
        <w:t xml:space="preserve">available to proceed as planned with the November luncheon.  Karen also suggested that a general call be made at each luncheon for volunteers to come forward for the next luncheon.  </w:t>
      </w:r>
      <w:r w:rsidR="00610B00">
        <w:rPr>
          <w:rFonts w:cstheme="minorHAnsi"/>
          <w:color w:val="363636"/>
          <w:sz w:val="24"/>
          <w:szCs w:val="24"/>
          <w:shd w:val="clear" w:color="auto" w:fill="FFFFFF"/>
        </w:rPr>
        <w:t xml:space="preserve">Regarding his role, Jason committed to taking care of the table/chair set up and break down for each luncheon as long as they are at the Fire House. Maureen offered to </w:t>
      </w:r>
      <w:r w:rsidR="008D4ED6">
        <w:rPr>
          <w:rFonts w:cstheme="minorHAnsi"/>
          <w:color w:val="363636"/>
          <w:sz w:val="24"/>
          <w:szCs w:val="24"/>
          <w:shd w:val="clear" w:color="auto" w:fill="FFFFFF"/>
        </w:rPr>
        <w:t xml:space="preserve">be </w:t>
      </w:r>
      <w:r w:rsidR="00610B00">
        <w:rPr>
          <w:rFonts w:cstheme="minorHAnsi"/>
          <w:color w:val="363636"/>
          <w:sz w:val="24"/>
          <w:szCs w:val="24"/>
          <w:shd w:val="clear" w:color="auto" w:fill="FFFFFF"/>
        </w:rPr>
        <w:t xml:space="preserve">responsible for managing donations. </w:t>
      </w:r>
    </w:p>
    <w:p w:rsidR="00953B3C" w:rsidRDefault="00953B3C" w:rsidP="00FE0CC7">
      <w:pPr>
        <w:tabs>
          <w:tab w:val="left" w:pos="0"/>
        </w:tabs>
        <w:spacing w:after="0" w:line="240" w:lineRule="auto"/>
        <w:rPr>
          <w:rFonts w:cstheme="minorHAnsi"/>
          <w:color w:val="363636"/>
          <w:sz w:val="24"/>
          <w:szCs w:val="24"/>
          <w:shd w:val="clear" w:color="auto" w:fill="FFFFFF"/>
        </w:rPr>
      </w:pPr>
      <w:r>
        <w:rPr>
          <w:rFonts w:cstheme="minorHAnsi"/>
          <w:color w:val="363636"/>
          <w:sz w:val="24"/>
          <w:szCs w:val="24"/>
          <w:shd w:val="clear" w:color="auto" w:fill="FFFFFF"/>
        </w:rPr>
        <w:tab/>
      </w:r>
      <w:r>
        <w:rPr>
          <w:rFonts w:cstheme="minorHAnsi"/>
          <w:color w:val="363636"/>
          <w:sz w:val="24"/>
          <w:szCs w:val="24"/>
          <w:u w:val="single"/>
          <w:shd w:val="clear" w:color="auto" w:fill="FFFFFF"/>
        </w:rPr>
        <w:t>Follow-up Actions;</w:t>
      </w:r>
    </w:p>
    <w:p w:rsidR="00953B3C" w:rsidRDefault="00610B00" w:rsidP="00953B3C">
      <w:pPr>
        <w:pStyle w:val="ListParagraph"/>
        <w:numPr>
          <w:ilvl w:val="0"/>
          <w:numId w:val="21"/>
        </w:numPr>
        <w:tabs>
          <w:tab w:val="left" w:pos="0"/>
        </w:tabs>
        <w:spacing w:before="60" w:after="0" w:line="240" w:lineRule="auto"/>
        <w:rPr>
          <w:rFonts w:cstheme="minorHAnsi"/>
          <w:color w:val="363636"/>
          <w:sz w:val="24"/>
          <w:szCs w:val="24"/>
          <w:shd w:val="clear" w:color="auto" w:fill="FFFFFF"/>
        </w:rPr>
      </w:pPr>
      <w:r>
        <w:rPr>
          <w:rFonts w:cstheme="minorHAnsi"/>
          <w:color w:val="363636"/>
          <w:sz w:val="24"/>
          <w:szCs w:val="24"/>
          <w:shd w:val="clear" w:color="auto" w:fill="FFFFFF"/>
        </w:rPr>
        <w:t>Barbara and Theresa will notify the Committee of any changes that need to be made to the November luncheon</w:t>
      </w:r>
      <w:r w:rsidR="008D4ED6">
        <w:rPr>
          <w:rFonts w:cstheme="minorHAnsi"/>
          <w:color w:val="363636"/>
          <w:sz w:val="24"/>
          <w:szCs w:val="24"/>
          <w:shd w:val="clear" w:color="auto" w:fill="FFFFFF"/>
        </w:rPr>
        <w:t xml:space="preserve"> based on sub-committee discussions.</w:t>
      </w:r>
    </w:p>
    <w:p w:rsidR="00610B00" w:rsidRDefault="00610B00" w:rsidP="00953B3C">
      <w:pPr>
        <w:pStyle w:val="ListParagraph"/>
        <w:numPr>
          <w:ilvl w:val="0"/>
          <w:numId w:val="21"/>
        </w:numPr>
        <w:tabs>
          <w:tab w:val="left" w:pos="0"/>
        </w:tabs>
        <w:spacing w:before="60" w:after="0" w:line="240" w:lineRule="auto"/>
        <w:rPr>
          <w:rFonts w:cstheme="minorHAnsi"/>
          <w:color w:val="363636"/>
          <w:sz w:val="24"/>
          <w:szCs w:val="24"/>
          <w:shd w:val="clear" w:color="auto" w:fill="FFFFFF"/>
        </w:rPr>
      </w:pPr>
      <w:r>
        <w:rPr>
          <w:rFonts w:cstheme="minorHAnsi"/>
          <w:color w:val="363636"/>
          <w:sz w:val="24"/>
          <w:szCs w:val="24"/>
          <w:shd w:val="clear" w:color="auto" w:fill="FFFFFF"/>
        </w:rPr>
        <w:t>Jason will prepare posters for distribution and post on FaceBook and the website.</w:t>
      </w:r>
    </w:p>
    <w:p w:rsidR="00275631" w:rsidRDefault="00610B00" w:rsidP="00610B00">
      <w:pPr>
        <w:pStyle w:val="ListParagraph"/>
        <w:numPr>
          <w:ilvl w:val="0"/>
          <w:numId w:val="21"/>
        </w:numPr>
        <w:tabs>
          <w:tab w:val="left" w:pos="0"/>
        </w:tabs>
        <w:spacing w:before="60" w:after="0" w:line="240" w:lineRule="auto"/>
        <w:rPr>
          <w:rFonts w:cstheme="minorHAnsi"/>
          <w:color w:val="363636"/>
          <w:sz w:val="24"/>
          <w:szCs w:val="24"/>
          <w:shd w:val="clear" w:color="auto" w:fill="FFFFFF"/>
        </w:rPr>
      </w:pPr>
      <w:r>
        <w:rPr>
          <w:rFonts w:cstheme="minorHAnsi"/>
          <w:color w:val="363636"/>
          <w:sz w:val="24"/>
          <w:szCs w:val="24"/>
          <w:shd w:val="clear" w:color="auto" w:fill="FFFFFF"/>
        </w:rPr>
        <w:t xml:space="preserve">Jason will reserve the Fire House for the November 10 luncheon. </w:t>
      </w:r>
    </w:p>
    <w:p w:rsidR="00610B00" w:rsidRDefault="00610B00">
      <w:pPr>
        <w:rPr>
          <w:rFonts w:cstheme="minorHAnsi"/>
          <w:b/>
          <w:color w:val="363636"/>
          <w:sz w:val="24"/>
          <w:szCs w:val="24"/>
          <w:shd w:val="clear" w:color="auto" w:fill="FFFFFF"/>
        </w:rPr>
      </w:pPr>
      <w:r>
        <w:rPr>
          <w:rFonts w:cstheme="minorHAnsi"/>
          <w:b/>
          <w:color w:val="363636"/>
          <w:sz w:val="24"/>
          <w:szCs w:val="24"/>
          <w:shd w:val="clear" w:color="auto" w:fill="FFFFFF"/>
        </w:rPr>
        <w:br w:type="page"/>
      </w:r>
    </w:p>
    <w:p w:rsidR="00691A5D" w:rsidRDefault="00691A5D" w:rsidP="00691A5D">
      <w:pPr>
        <w:tabs>
          <w:tab w:val="left" w:pos="0"/>
        </w:tabs>
        <w:spacing w:before="60" w:after="0" w:line="240" w:lineRule="auto"/>
        <w:rPr>
          <w:rFonts w:cstheme="minorHAnsi"/>
          <w:b/>
          <w:color w:val="363636"/>
          <w:sz w:val="24"/>
          <w:szCs w:val="24"/>
          <w:shd w:val="clear" w:color="auto" w:fill="FFFFFF"/>
        </w:rPr>
      </w:pPr>
      <w:r>
        <w:rPr>
          <w:rFonts w:cstheme="minorHAnsi"/>
          <w:b/>
          <w:color w:val="363636"/>
          <w:sz w:val="24"/>
          <w:szCs w:val="24"/>
          <w:shd w:val="clear" w:color="auto" w:fill="FFFFFF"/>
        </w:rPr>
        <w:lastRenderedPageBreak/>
        <w:t>Status and Updates</w:t>
      </w:r>
    </w:p>
    <w:p w:rsidR="00691A5D" w:rsidRDefault="00610B00" w:rsidP="00691A5D">
      <w:pPr>
        <w:tabs>
          <w:tab w:val="left" w:pos="0"/>
        </w:tabs>
        <w:spacing w:before="60" w:after="0" w:line="240" w:lineRule="auto"/>
        <w:rPr>
          <w:rFonts w:cstheme="minorHAnsi"/>
          <w:b/>
          <w:i/>
          <w:color w:val="363636"/>
          <w:sz w:val="24"/>
          <w:szCs w:val="24"/>
          <w:shd w:val="clear" w:color="auto" w:fill="FFFFFF"/>
        </w:rPr>
      </w:pPr>
      <w:r>
        <w:rPr>
          <w:rFonts w:cstheme="minorHAnsi"/>
          <w:b/>
          <w:i/>
          <w:color w:val="363636"/>
          <w:sz w:val="24"/>
          <w:szCs w:val="24"/>
          <w:shd w:val="clear" w:color="auto" w:fill="FFFFFF"/>
        </w:rPr>
        <w:t>Mind Your Health</w:t>
      </w:r>
    </w:p>
    <w:p w:rsidR="00E01B2E" w:rsidRDefault="00610B00" w:rsidP="00E01B2E">
      <w:pPr>
        <w:tabs>
          <w:tab w:val="left" w:pos="0"/>
        </w:tabs>
        <w:spacing w:after="240" w:line="240" w:lineRule="auto"/>
        <w:rPr>
          <w:rFonts w:cstheme="minorHAnsi"/>
          <w:color w:val="363636"/>
          <w:sz w:val="24"/>
          <w:szCs w:val="24"/>
          <w:shd w:val="clear" w:color="auto" w:fill="FFFFFF"/>
        </w:rPr>
      </w:pPr>
      <w:r>
        <w:rPr>
          <w:rFonts w:cstheme="minorHAnsi"/>
          <w:color w:val="363636"/>
          <w:sz w:val="24"/>
          <w:szCs w:val="24"/>
          <w:shd w:val="clear" w:color="auto" w:fill="FFFFFF"/>
        </w:rPr>
        <w:t xml:space="preserve">Maureen reported that Aga Smith had the first of her 6-part series on connections between our physical health and mood.  </w:t>
      </w:r>
      <w:r w:rsidR="00E01B2E">
        <w:rPr>
          <w:rFonts w:cstheme="minorHAnsi"/>
          <w:color w:val="363636"/>
          <w:sz w:val="24"/>
          <w:szCs w:val="24"/>
          <w:shd w:val="clear" w:color="auto" w:fill="FFFFFF"/>
        </w:rPr>
        <w:t>About 8 people were present and there was broad participation in an informal setting.  The next session is scheduled for October 19 at 11 a.m. on diet.</w:t>
      </w:r>
    </w:p>
    <w:p w:rsidR="00E01B2E" w:rsidRPr="008D4ED6" w:rsidRDefault="00E01B2E" w:rsidP="00691A5D">
      <w:pPr>
        <w:tabs>
          <w:tab w:val="left" w:pos="0"/>
        </w:tabs>
        <w:spacing w:before="60" w:after="0" w:line="240" w:lineRule="auto"/>
        <w:rPr>
          <w:rFonts w:cstheme="minorHAnsi"/>
          <w:b/>
          <w:i/>
          <w:color w:val="363636"/>
          <w:sz w:val="24"/>
          <w:szCs w:val="24"/>
          <w:shd w:val="clear" w:color="auto" w:fill="FFFFFF"/>
        </w:rPr>
      </w:pPr>
      <w:r w:rsidRPr="008D4ED6">
        <w:rPr>
          <w:rFonts w:cstheme="minorHAnsi"/>
          <w:b/>
          <w:i/>
          <w:color w:val="363636"/>
          <w:sz w:val="24"/>
          <w:szCs w:val="24"/>
          <w:shd w:val="clear" w:color="auto" w:fill="FFFFFF"/>
        </w:rPr>
        <w:t>Yoga</w:t>
      </w:r>
    </w:p>
    <w:p w:rsidR="00E01B2E" w:rsidRDefault="00E01B2E" w:rsidP="00E01B2E">
      <w:pPr>
        <w:tabs>
          <w:tab w:val="left" w:pos="0"/>
        </w:tabs>
        <w:spacing w:after="240" w:line="240" w:lineRule="auto"/>
        <w:rPr>
          <w:rFonts w:cstheme="minorHAnsi"/>
          <w:color w:val="363636"/>
          <w:sz w:val="24"/>
          <w:szCs w:val="24"/>
          <w:shd w:val="clear" w:color="auto" w:fill="FFFFFF"/>
        </w:rPr>
      </w:pPr>
      <w:r>
        <w:rPr>
          <w:rFonts w:cstheme="minorHAnsi"/>
          <w:color w:val="363636"/>
          <w:sz w:val="24"/>
          <w:szCs w:val="24"/>
          <w:shd w:val="clear" w:color="auto" w:fill="FFFFFF"/>
        </w:rPr>
        <w:t xml:space="preserve">Anita Goller began her Monday evening yoga sessions and is attracting an average of 9 participants at each session. </w:t>
      </w:r>
    </w:p>
    <w:p w:rsidR="00E01B2E" w:rsidRPr="008D4ED6" w:rsidRDefault="00E01B2E" w:rsidP="00691A5D">
      <w:pPr>
        <w:tabs>
          <w:tab w:val="left" w:pos="0"/>
        </w:tabs>
        <w:spacing w:before="60" w:after="0" w:line="240" w:lineRule="auto"/>
        <w:rPr>
          <w:rFonts w:cstheme="minorHAnsi"/>
          <w:b/>
          <w:i/>
          <w:color w:val="363636"/>
          <w:sz w:val="24"/>
          <w:szCs w:val="24"/>
          <w:shd w:val="clear" w:color="auto" w:fill="FFFFFF"/>
        </w:rPr>
      </w:pPr>
      <w:r w:rsidRPr="008D4ED6">
        <w:rPr>
          <w:rFonts w:cstheme="minorHAnsi"/>
          <w:b/>
          <w:i/>
          <w:color w:val="363636"/>
          <w:sz w:val="24"/>
          <w:szCs w:val="24"/>
          <w:shd w:val="clear" w:color="auto" w:fill="FFFFFF"/>
        </w:rPr>
        <w:t>Age Friendly Website</w:t>
      </w:r>
    </w:p>
    <w:p w:rsidR="00E01B2E" w:rsidRDefault="00E01B2E" w:rsidP="00691A5D">
      <w:pPr>
        <w:tabs>
          <w:tab w:val="left" w:pos="0"/>
        </w:tabs>
        <w:spacing w:before="60" w:after="0" w:line="240" w:lineRule="auto"/>
        <w:rPr>
          <w:rFonts w:cstheme="minorHAnsi"/>
          <w:color w:val="363636"/>
          <w:sz w:val="24"/>
          <w:szCs w:val="24"/>
          <w:shd w:val="clear" w:color="auto" w:fill="FFFFFF"/>
        </w:rPr>
      </w:pPr>
      <w:r>
        <w:rPr>
          <w:rFonts w:cstheme="minorHAnsi"/>
          <w:color w:val="363636"/>
          <w:sz w:val="24"/>
          <w:szCs w:val="24"/>
          <w:shd w:val="clear" w:color="auto" w:fill="FFFFFF"/>
        </w:rPr>
        <w:t xml:space="preserve">Maureen reported that she and Jason have been working to reorganize the website to make it more accessible and more complete.  In response to a request for volunteers to review the proposed changes, Mary Kelley offered to assist.  </w:t>
      </w:r>
    </w:p>
    <w:p w:rsidR="00B11F0A" w:rsidRDefault="00691A5D" w:rsidP="00691A5D">
      <w:pPr>
        <w:tabs>
          <w:tab w:val="left" w:pos="0"/>
        </w:tabs>
        <w:spacing w:before="60" w:after="0" w:line="240" w:lineRule="auto"/>
        <w:rPr>
          <w:rFonts w:cstheme="minorHAnsi"/>
          <w:color w:val="363636"/>
          <w:sz w:val="24"/>
          <w:szCs w:val="24"/>
          <w:shd w:val="clear" w:color="auto" w:fill="FFFFFF"/>
        </w:rPr>
      </w:pPr>
      <w:r>
        <w:rPr>
          <w:rFonts w:cstheme="minorHAnsi"/>
          <w:color w:val="363636"/>
          <w:sz w:val="24"/>
          <w:szCs w:val="24"/>
          <w:shd w:val="clear" w:color="auto" w:fill="FFFFFF"/>
        </w:rPr>
        <w:tab/>
      </w:r>
      <w:r w:rsidR="00E01B2E">
        <w:rPr>
          <w:rFonts w:cstheme="minorHAnsi"/>
          <w:color w:val="363636"/>
          <w:sz w:val="24"/>
          <w:szCs w:val="24"/>
          <w:u w:val="single"/>
          <w:shd w:val="clear" w:color="auto" w:fill="FFFFFF"/>
        </w:rPr>
        <w:t>Follow-up Action</w:t>
      </w:r>
      <w:r w:rsidR="00B11F0A">
        <w:rPr>
          <w:rFonts w:cstheme="minorHAnsi"/>
          <w:color w:val="363636"/>
          <w:sz w:val="24"/>
          <w:szCs w:val="24"/>
          <w:u w:val="single"/>
          <w:shd w:val="clear" w:color="auto" w:fill="FFFFFF"/>
        </w:rPr>
        <w:t>:</w:t>
      </w:r>
    </w:p>
    <w:p w:rsidR="00691A5D" w:rsidRDefault="00E01B2E" w:rsidP="00691A5D">
      <w:pPr>
        <w:pStyle w:val="ListParagraph"/>
        <w:numPr>
          <w:ilvl w:val="0"/>
          <w:numId w:val="22"/>
        </w:numPr>
        <w:tabs>
          <w:tab w:val="left" w:pos="0"/>
        </w:tabs>
        <w:spacing w:after="0" w:line="240" w:lineRule="auto"/>
        <w:rPr>
          <w:rFonts w:cstheme="minorHAnsi"/>
          <w:color w:val="363636"/>
          <w:sz w:val="24"/>
          <w:szCs w:val="24"/>
          <w:shd w:val="clear" w:color="auto" w:fill="FFFFFF"/>
        </w:rPr>
      </w:pPr>
      <w:r>
        <w:rPr>
          <w:rFonts w:cstheme="minorHAnsi"/>
          <w:color w:val="363636"/>
          <w:sz w:val="24"/>
          <w:szCs w:val="24"/>
          <w:shd w:val="clear" w:color="auto" w:fill="FFFFFF"/>
        </w:rPr>
        <w:t>Maureen will meet with Mary to review proposed website changes</w:t>
      </w:r>
    </w:p>
    <w:p w:rsidR="00E01B2E" w:rsidRDefault="00E01B2E" w:rsidP="00E01B2E">
      <w:pPr>
        <w:pStyle w:val="ListParagraph"/>
        <w:numPr>
          <w:ilvl w:val="0"/>
          <w:numId w:val="22"/>
        </w:numPr>
        <w:tabs>
          <w:tab w:val="left" w:pos="0"/>
        </w:tabs>
        <w:spacing w:after="240" w:line="240" w:lineRule="auto"/>
        <w:rPr>
          <w:rFonts w:cstheme="minorHAnsi"/>
          <w:color w:val="363636"/>
          <w:sz w:val="24"/>
          <w:szCs w:val="24"/>
          <w:shd w:val="clear" w:color="auto" w:fill="FFFFFF"/>
        </w:rPr>
      </w:pPr>
      <w:r>
        <w:rPr>
          <w:rFonts w:cstheme="minorHAnsi"/>
          <w:color w:val="363636"/>
          <w:sz w:val="24"/>
          <w:szCs w:val="24"/>
          <w:shd w:val="clear" w:color="auto" w:fill="FFFFFF"/>
        </w:rPr>
        <w:t>Jason will determine how well the changes can be accommodated within the constraints of the Town website’s format and make changes.</w:t>
      </w:r>
    </w:p>
    <w:p w:rsidR="001820C2" w:rsidRPr="00E01B2E" w:rsidRDefault="00E01B2E" w:rsidP="00614D91">
      <w:pPr>
        <w:shd w:val="clear" w:color="auto" w:fill="FFFFFF" w:themeFill="background1"/>
        <w:tabs>
          <w:tab w:val="left" w:pos="0"/>
        </w:tabs>
        <w:spacing w:after="60" w:line="240" w:lineRule="auto"/>
        <w:rPr>
          <w:rFonts w:cstheme="minorHAnsi"/>
          <w:color w:val="363636"/>
          <w:sz w:val="24"/>
          <w:szCs w:val="24"/>
          <w:shd w:val="clear" w:color="auto" w:fill="FFFFFF"/>
        </w:rPr>
      </w:pPr>
      <w:r w:rsidRPr="00614D91">
        <w:rPr>
          <w:rFonts w:cstheme="minorHAnsi"/>
          <w:b/>
          <w:i/>
          <w:color w:val="363636"/>
          <w:sz w:val="24"/>
          <w:szCs w:val="24"/>
          <w:shd w:val="clear" w:color="auto" w:fill="FFFFFF"/>
        </w:rPr>
        <w:t>Report to the Select Board</w:t>
      </w:r>
    </w:p>
    <w:p w:rsidR="001820C2" w:rsidRDefault="00E01B2E" w:rsidP="00971A5E">
      <w:pPr>
        <w:tabs>
          <w:tab w:val="left" w:pos="0"/>
        </w:tabs>
        <w:spacing w:after="60" w:line="240" w:lineRule="auto"/>
        <w:rPr>
          <w:rFonts w:cstheme="minorHAnsi"/>
          <w:color w:val="363636"/>
          <w:sz w:val="24"/>
          <w:szCs w:val="24"/>
          <w:shd w:val="clear" w:color="auto" w:fill="FFFFFF"/>
        </w:rPr>
      </w:pPr>
      <w:r>
        <w:rPr>
          <w:rFonts w:cstheme="minorHAnsi"/>
          <w:color w:val="363636"/>
          <w:sz w:val="24"/>
          <w:szCs w:val="24"/>
          <w:shd w:val="clear" w:color="auto" w:fill="FFFFFF"/>
        </w:rPr>
        <w:t xml:space="preserve">Jason will inquire about </w:t>
      </w:r>
      <w:r w:rsidR="008D4ED6">
        <w:rPr>
          <w:rFonts w:cstheme="minorHAnsi"/>
          <w:color w:val="363636"/>
          <w:sz w:val="24"/>
          <w:szCs w:val="24"/>
          <w:shd w:val="clear" w:color="auto" w:fill="FFFFFF"/>
        </w:rPr>
        <w:t xml:space="preserve">whether </w:t>
      </w:r>
      <w:r>
        <w:rPr>
          <w:rFonts w:cstheme="minorHAnsi"/>
          <w:color w:val="363636"/>
          <w:sz w:val="24"/>
          <w:szCs w:val="24"/>
          <w:shd w:val="clear" w:color="auto" w:fill="FFFFFF"/>
        </w:rPr>
        <w:t>quarterly reports to the Select Board are required.  If a written report is not necessary, members thought it useful to meet with the Select Board at least quarterly.  Deb Smith felt that presence at the Select Board would be particularly important to acquaint new Select Board members to Age Friendly issues.</w:t>
      </w:r>
      <w:r w:rsidR="00971A5E">
        <w:rPr>
          <w:rFonts w:cstheme="minorHAnsi"/>
          <w:color w:val="363636"/>
          <w:sz w:val="24"/>
          <w:szCs w:val="24"/>
          <w:shd w:val="clear" w:color="auto" w:fill="FFFFFF"/>
        </w:rPr>
        <w:t xml:space="preserve">  A suggestion </w:t>
      </w:r>
      <w:r w:rsidR="008D4ED6">
        <w:rPr>
          <w:rFonts w:cstheme="minorHAnsi"/>
          <w:color w:val="363636"/>
          <w:sz w:val="24"/>
          <w:szCs w:val="24"/>
          <w:shd w:val="clear" w:color="auto" w:fill="FFFFFF"/>
        </w:rPr>
        <w:t xml:space="preserve">also </w:t>
      </w:r>
      <w:r w:rsidR="00971A5E">
        <w:rPr>
          <w:rFonts w:cstheme="minorHAnsi"/>
          <w:color w:val="363636"/>
          <w:sz w:val="24"/>
          <w:szCs w:val="24"/>
          <w:shd w:val="clear" w:color="auto" w:fill="FFFFFF"/>
        </w:rPr>
        <w:t>was made to invite the new select board members to a Committee meeting to give them a better understanding of our work.</w:t>
      </w:r>
    </w:p>
    <w:p w:rsidR="001820C2" w:rsidRDefault="001820C2" w:rsidP="001820C2">
      <w:pPr>
        <w:tabs>
          <w:tab w:val="left" w:pos="0"/>
        </w:tabs>
        <w:spacing w:after="0" w:line="240" w:lineRule="auto"/>
        <w:rPr>
          <w:rFonts w:cstheme="minorHAnsi"/>
          <w:color w:val="363636"/>
          <w:sz w:val="24"/>
          <w:szCs w:val="24"/>
          <w:u w:val="single"/>
          <w:shd w:val="clear" w:color="auto" w:fill="FFFFFF"/>
        </w:rPr>
      </w:pPr>
      <w:r>
        <w:rPr>
          <w:rFonts w:cstheme="minorHAnsi"/>
          <w:color w:val="363636"/>
          <w:sz w:val="24"/>
          <w:szCs w:val="24"/>
          <w:shd w:val="clear" w:color="auto" w:fill="FFFFFF"/>
        </w:rPr>
        <w:tab/>
      </w:r>
      <w:r>
        <w:rPr>
          <w:rFonts w:cstheme="minorHAnsi"/>
          <w:color w:val="363636"/>
          <w:sz w:val="24"/>
          <w:szCs w:val="24"/>
          <w:u w:val="single"/>
          <w:shd w:val="clear" w:color="auto" w:fill="FFFFFF"/>
        </w:rPr>
        <w:t>Follow-up Action:</w:t>
      </w:r>
    </w:p>
    <w:p w:rsidR="00971A5E" w:rsidRDefault="001820C2" w:rsidP="001820C2">
      <w:pPr>
        <w:pStyle w:val="ListParagraph"/>
        <w:numPr>
          <w:ilvl w:val="0"/>
          <w:numId w:val="23"/>
        </w:numPr>
        <w:tabs>
          <w:tab w:val="left" w:pos="0"/>
        </w:tabs>
        <w:spacing w:after="0" w:line="240" w:lineRule="auto"/>
        <w:rPr>
          <w:rFonts w:cstheme="minorHAnsi"/>
          <w:color w:val="363636"/>
          <w:sz w:val="24"/>
          <w:szCs w:val="24"/>
          <w:shd w:val="clear" w:color="auto" w:fill="FFFFFF"/>
        </w:rPr>
      </w:pPr>
      <w:r>
        <w:rPr>
          <w:rFonts w:cstheme="minorHAnsi"/>
          <w:color w:val="363636"/>
          <w:sz w:val="24"/>
          <w:szCs w:val="24"/>
          <w:shd w:val="clear" w:color="auto" w:fill="FFFFFF"/>
        </w:rPr>
        <w:t xml:space="preserve">Jason will </w:t>
      </w:r>
      <w:r w:rsidR="00971A5E">
        <w:rPr>
          <w:rFonts w:cstheme="minorHAnsi"/>
          <w:color w:val="363636"/>
          <w:sz w:val="24"/>
          <w:szCs w:val="24"/>
          <w:shd w:val="clear" w:color="auto" w:fill="FFFFFF"/>
        </w:rPr>
        <w:t xml:space="preserve">find out whether quarterly reports are required and </w:t>
      </w:r>
      <w:r w:rsidR="008D4ED6">
        <w:rPr>
          <w:rFonts w:cstheme="minorHAnsi"/>
          <w:color w:val="363636"/>
          <w:sz w:val="24"/>
          <w:szCs w:val="24"/>
          <w:shd w:val="clear" w:color="auto" w:fill="FFFFFF"/>
        </w:rPr>
        <w:t>identify dates</w:t>
      </w:r>
      <w:r w:rsidR="00971A5E">
        <w:rPr>
          <w:rFonts w:cstheme="minorHAnsi"/>
          <w:color w:val="363636"/>
          <w:sz w:val="24"/>
          <w:szCs w:val="24"/>
          <w:shd w:val="clear" w:color="auto" w:fill="FFFFFF"/>
        </w:rPr>
        <w:t xml:space="preserve"> after the election when Age Friendly can make a verbal report to the Board. </w:t>
      </w:r>
    </w:p>
    <w:p w:rsidR="001820C2" w:rsidRDefault="00971A5E" w:rsidP="00840E82">
      <w:pPr>
        <w:pStyle w:val="ListParagraph"/>
        <w:numPr>
          <w:ilvl w:val="0"/>
          <w:numId w:val="23"/>
        </w:numPr>
        <w:tabs>
          <w:tab w:val="left" w:pos="0"/>
        </w:tabs>
        <w:spacing w:after="240" w:line="240" w:lineRule="auto"/>
        <w:contextualSpacing w:val="0"/>
        <w:rPr>
          <w:rFonts w:cstheme="minorHAnsi"/>
          <w:color w:val="363636"/>
          <w:sz w:val="24"/>
          <w:szCs w:val="24"/>
          <w:shd w:val="clear" w:color="auto" w:fill="FFFFFF"/>
        </w:rPr>
      </w:pPr>
      <w:r>
        <w:rPr>
          <w:rFonts w:cstheme="minorHAnsi"/>
          <w:color w:val="363636"/>
          <w:sz w:val="24"/>
          <w:szCs w:val="24"/>
          <w:shd w:val="clear" w:color="auto" w:fill="FFFFFF"/>
        </w:rPr>
        <w:t>Further thought will be given by Peggy, Jason and Maureen on the format</w:t>
      </w:r>
      <w:r w:rsidR="008D4ED6">
        <w:rPr>
          <w:rFonts w:cstheme="minorHAnsi"/>
          <w:color w:val="363636"/>
          <w:sz w:val="24"/>
          <w:szCs w:val="24"/>
          <w:shd w:val="clear" w:color="auto" w:fill="FFFFFF"/>
        </w:rPr>
        <w:t xml:space="preserve"> to be used</w:t>
      </w:r>
      <w:r>
        <w:rPr>
          <w:rFonts w:cstheme="minorHAnsi"/>
          <w:color w:val="363636"/>
          <w:sz w:val="24"/>
          <w:szCs w:val="24"/>
          <w:shd w:val="clear" w:color="auto" w:fill="FFFFFF"/>
        </w:rPr>
        <w:t xml:space="preserve"> if new Select Board members were invited to a Committee meeting.</w:t>
      </w:r>
    </w:p>
    <w:p w:rsidR="00971A5E" w:rsidRDefault="00971A5E" w:rsidP="00971A5E">
      <w:pPr>
        <w:tabs>
          <w:tab w:val="left" w:pos="0"/>
        </w:tabs>
        <w:spacing w:after="60" w:line="240" w:lineRule="auto"/>
        <w:rPr>
          <w:rFonts w:cstheme="minorHAnsi"/>
          <w:b/>
          <w:i/>
          <w:color w:val="363636"/>
          <w:sz w:val="24"/>
          <w:szCs w:val="24"/>
          <w:shd w:val="clear" w:color="auto" w:fill="FFFFFF"/>
        </w:rPr>
      </w:pPr>
      <w:r>
        <w:rPr>
          <w:rFonts w:cstheme="minorHAnsi"/>
          <w:b/>
          <w:i/>
          <w:color w:val="363636"/>
          <w:sz w:val="24"/>
          <w:szCs w:val="24"/>
          <w:shd w:val="clear" w:color="auto" w:fill="FFFFFF"/>
        </w:rPr>
        <w:t>Schedule for Committee Meetings</w:t>
      </w:r>
    </w:p>
    <w:p w:rsidR="00971A5E" w:rsidRPr="00971A5E" w:rsidRDefault="00971A5E" w:rsidP="00971A5E">
      <w:pPr>
        <w:tabs>
          <w:tab w:val="left" w:pos="0"/>
        </w:tabs>
        <w:spacing w:after="60" w:line="240" w:lineRule="auto"/>
        <w:rPr>
          <w:rFonts w:cstheme="minorHAnsi"/>
          <w:color w:val="363636"/>
          <w:sz w:val="24"/>
          <w:szCs w:val="24"/>
          <w:shd w:val="clear" w:color="auto" w:fill="FFFFFF"/>
        </w:rPr>
      </w:pPr>
      <w:r>
        <w:rPr>
          <w:rFonts w:cstheme="minorHAnsi"/>
          <w:color w:val="363636"/>
          <w:sz w:val="24"/>
          <w:szCs w:val="24"/>
          <w:shd w:val="clear" w:color="auto" w:fill="FFFFFF"/>
        </w:rPr>
        <w:t xml:space="preserve">Maureen raised the question of whether Committee meetings should be 1.5 hours rather than 2 </w:t>
      </w:r>
      <w:r w:rsidR="008D4ED6">
        <w:rPr>
          <w:rFonts w:cstheme="minorHAnsi"/>
          <w:color w:val="363636"/>
          <w:sz w:val="24"/>
          <w:szCs w:val="24"/>
          <w:shd w:val="clear" w:color="auto" w:fill="FFFFFF"/>
        </w:rPr>
        <w:t xml:space="preserve">with a shift in </w:t>
      </w:r>
      <w:r>
        <w:rPr>
          <w:rFonts w:cstheme="minorHAnsi"/>
          <w:color w:val="363636"/>
          <w:sz w:val="24"/>
          <w:szCs w:val="24"/>
          <w:shd w:val="clear" w:color="auto" w:fill="FFFFFF"/>
        </w:rPr>
        <w:t xml:space="preserve">focus </w:t>
      </w:r>
      <w:r w:rsidR="008D4ED6">
        <w:rPr>
          <w:rFonts w:cstheme="minorHAnsi"/>
          <w:color w:val="363636"/>
          <w:sz w:val="24"/>
          <w:szCs w:val="24"/>
          <w:shd w:val="clear" w:color="auto" w:fill="FFFFFF"/>
        </w:rPr>
        <w:t>to</w:t>
      </w:r>
      <w:r>
        <w:rPr>
          <w:rFonts w:cstheme="minorHAnsi"/>
          <w:color w:val="363636"/>
          <w:sz w:val="24"/>
          <w:szCs w:val="24"/>
          <w:shd w:val="clear" w:color="auto" w:fill="FFFFFF"/>
        </w:rPr>
        <w:t xml:space="preserve"> making progress between meetings and using meetings to report and resolve issues.  Jason questioned whether reduced time would work if Kathryn continued to make reports</w:t>
      </w:r>
      <w:r w:rsidR="008D4ED6">
        <w:rPr>
          <w:rFonts w:cstheme="minorHAnsi"/>
          <w:color w:val="363636"/>
          <w:sz w:val="24"/>
          <w:szCs w:val="24"/>
          <w:shd w:val="clear" w:color="auto" w:fill="FFFFFF"/>
        </w:rPr>
        <w:t xml:space="preserve"> at each meeting</w:t>
      </w:r>
      <w:r>
        <w:rPr>
          <w:rFonts w:cstheme="minorHAnsi"/>
          <w:color w:val="363636"/>
          <w:sz w:val="24"/>
          <w:szCs w:val="24"/>
          <w:shd w:val="clear" w:color="auto" w:fill="FFFFFF"/>
        </w:rPr>
        <w:t>.  It was agreed that the Committee would not make a formal change at this time but test out the feasibility at future meetings.</w:t>
      </w:r>
    </w:p>
    <w:p w:rsidR="00971A5E" w:rsidRPr="00971A5E" w:rsidRDefault="00971A5E" w:rsidP="00971A5E">
      <w:pPr>
        <w:tabs>
          <w:tab w:val="left" w:pos="0"/>
        </w:tabs>
        <w:spacing w:after="240" w:line="240" w:lineRule="auto"/>
        <w:rPr>
          <w:rFonts w:cstheme="minorHAnsi"/>
          <w:b/>
          <w:i/>
          <w:color w:val="363636"/>
          <w:sz w:val="24"/>
          <w:szCs w:val="24"/>
          <w:shd w:val="clear" w:color="auto" w:fill="FFFFFF"/>
        </w:rPr>
      </w:pPr>
    </w:p>
    <w:p w:rsidR="00971A5E" w:rsidRDefault="00971A5E" w:rsidP="00FE0CC7">
      <w:pPr>
        <w:tabs>
          <w:tab w:val="left" w:pos="0"/>
        </w:tabs>
        <w:spacing w:after="0" w:line="240" w:lineRule="auto"/>
        <w:rPr>
          <w:rFonts w:cstheme="minorHAnsi"/>
          <w:b/>
          <w:color w:val="363636"/>
          <w:sz w:val="24"/>
          <w:szCs w:val="24"/>
          <w:shd w:val="clear" w:color="auto" w:fill="FFFFFF"/>
        </w:rPr>
      </w:pPr>
    </w:p>
    <w:p w:rsidR="00FE0CC7" w:rsidRDefault="00FE0CC7" w:rsidP="00FE0CC7">
      <w:pPr>
        <w:tabs>
          <w:tab w:val="left" w:pos="0"/>
        </w:tabs>
        <w:spacing w:after="0" w:line="240" w:lineRule="auto"/>
        <w:rPr>
          <w:rFonts w:cstheme="minorHAnsi"/>
          <w:b/>
          <w:color w:val="363636"/>
          <w:sz w:val="24"/>
          <w:szCs w:val="24"/>
          <w:shd w:val="clear" w:color="auto" w:fill="FFFFFF"/>
        </w:rPr>
      </w:pPr>
      <w:r>
        <w:rPr>
          <w:rFonts w:cstheme="minorHAnsi"/>
          <w:b/>
          <w:color w:val="363636"/>
          <w:sz w:val="24"/>
          <w:szCs w:val="24"/>
          <w:shd w:val="clear" w:color="auto" w:fill="FFFFFF"/>
        </w:rPr>
        <w:t>ADJOURNMENT</w:t>
      </w:r>
    </w:p>
    <w:p w:rsidR="00275631" w:rsidRDefault="00FE0CC7" w:rsidP="00971A5E">
      <w:pPr>
        <w:tabs>
          <w:tab w:val="left" w:pos="0"/>
        </w:tabs>
        <w:spacing w:after="0" w:line="240" w:lineRule="auto"/>
        <w:rPr>
          <w:rFonts w:cstheme="minorHAnsi"/>
          <w:color w:val="363636"/>
          <w:sz w:val="24"/>
          <w:szCs w:val="24"/>
          <w:shd w:val="clear" w:color="auto" w:fill="FFFFFF"/>
        </w:rPr>
      </w:pPr>
      <w:r>
        <w:rPr>
          <w:rFonts w:cstheme="minorHAnsi"/>
          <w:color w:val="363636"/>
          <w:sz w:val="24"/>
          <w:szCs w:val="24"/>
          <w:shd w:val="clear" w:color="auto" w:fill="FFFFFF"/>
        </w:rPr>
        <w:t xml:space="preserve">There being no further business, the meeting adjourned at </w:t>
      </w:r>
      <w:r w:rsidR="00971A5E">
        <w:rPr>
          <w:rFonts w:cstheme="minorHAnsi"/>
          <w:color w:val="363636"/>
          <w:sz w:val="24"/>
          <w:szCs w:val="24"/>
          <w:shd w:val="clear" w:color="auto" w:fill="FFFFFF"/>
        </w:rPr>
        <w:t>2:45</w:t>
      </w:r>
      <w:r>
        <w:rPr>
          <w:rFonts w:cstheme="minorHAnsi"/>
          <w:color w:val="363636"/>
          <w:sz w:val="24"/>
          <w:szCs w:val="24"/>
          <w:shd w:val="clear" w:color="auto" w:fill="FFFFFF"/>
        </w:rPr>
        <w:t xml:space="preserve"> pm.  The next meeting is scheduled for </w:t>
      </w:r>
      <w:r w:rsidR="00971A5E">
        <w:rPr>
          <w:rFonts w:cstheme="minorHAnsi"/>
          <w:color w:val="363636"/>
          <w:sz w:val="24"/>
          <w:szCs w:val="24"/>
          <w:shd w:val="clear" w:color="auto" w:fill="FFFFFF"/>
        </w:rPr>
        <w:t>November 14</w:t>
      </w:r>
      <w:r>
        <w:rPr>
          <w:rFonts w:cstheme="minorHAnsi"/>
          <w:color w:val="363636"/>
          <w:sz w:val="24"/>
          <w:szCs w:val="24"/>
          <w:shd w:val="clear" w:color="auto" w:fill="FFFFFF"/>
        </w:rPr>
        <w:t>, 2022</w:t>
      </w:r>
    </w:p>
    <w:p w:rsidR="00275631" w:rsidRDefault="00275631" w:rsidP="00FE0CC7">
      <w:pPr>
        <w:tabs>
          <w:tab w:val="left" w:pos="0"/>
        </w:tabs>
        <w:spacing w:after="0" w:line="240" w:lineRule="auto"/>
        <w:rPr>
          <w:rFonts w:cstheme="minorHAnsi"/>
          <w:color w:val="363636"/>
          <w:sz w:val="24"/>
          <w:szCs w:val="24"/>
          <w:shd w:val="clear" w:color="auto" w:fill="FFFFFF"/>
        </w:rPr>
      </w:pPr>
    </w:p>
    <w:p w:rsidR="00275631" w:rsidRDefault="00275631" w:rsidP="00275631">
      <w:pPr>
        <w:spacing w:after="0"/>
        <w:rPr>
          <w:rFonts w:cstheme="minorHAnsi"/>
          <w:b/>
          <w:sz w:val="24"/>
          <w:szCs w:val="24"/>
        </w:rPr>
      </w:pPr>
    </w:p>
    <w:p w:rsidR="00275631" w:rsidRPr="00E051AA" w:rsidRDefault="00275631" w:rsidP="00275631">
      <w:pPr>
        <w:spacing w:after="0"/>
        <w:rPr>
          <w:rFonts w:cstheme="minorHAnsi"/>
          <w:b/>
          <w:sz w:val="24"/>
          <w:szCs w:val="24"/>
        </w:rPr>
      </w:pPr>
      <w:r w:rsidRPr="00E051AA">
        <w:rPr>
          <w:rFonts w:cstheme="minorHAnsi"/>
          <w:b/>
          <w:sz w:val="24"/>
          <w:szCs w:val="24"/>
        </w:rPr>
        <w:t>Approved by:</w:t>
      </w:r>
    </w:p>
    <w:p w:rsidR="00275631" w:rsidRDefault="00275631" w:rsidP="00275631">
      <w:pPr>
        <w:spacing w:after="0"/>
        <w:rPr>
          <w:rFonts w:cstheme="minorHAnsi"/>
          <w:sz w:val="24"/>
          <w:szCs w:val="24"/>
        </w:rPr>
      </w:pPr>
    </w:p>
    <w:tbl>
      <w:tblPr>
        <w:tblStyle w:val="TableGrid"/>
        <w:tblW w:w="0" w:type="auto"/>
        <w:tblLook w:val="04A0"/>
      </w:tblPr>
      <w:tblGrid>
        <w:gridCol w:w="5958"/>
        <w:gridCol w:w="426"/>
        <w:gridCol w:w="3192"/>
      </w:tblGrid>
      <w:tr w:rsidR="00275631" w:rsidTr="007A3638">
        <w:tc>
          <w:tcPr>
            <w:tcW w:w="5958" w:type="dxa"/>
            <w:tcBorders>
              <w:top w:val="nil"/>
              <w:left w:val="nil"/>
              <w:bottom w:val="nil"/>
              <w:right w:val="nil"/>
            </w:tcBorders>
          </w:tcPr>
          <w:p w:rsidR="00275631" w:rsidRDefault="00275631" w:rsidP="007A3638">
            <w:pPr>
              <w:rPr>
                <w:rFonts w:cstheme="minorHAnsi"/>
                <w:sz w:val="24"/>
                <w:szCs w:val="24"/>
              </w:rPr>
            </w:pPr>
          </w:p>
          <w:p w:rsidR="00275631" w:rsidRDefault="00275631" w:rsidP="007A3638">
            <w:pPr>
              <w:rPr>
                <w:rFonts w:cstheme="minorHAnsi"/>
                <w:sz w:val="24"/>
                <w:szCs w:val="24"/>
              </w:rPr>
            </w:pPr>
          </w:p>
        </w:tc>
        <w:tc>
          <w:tcPr>
            <w:tcW w:w="426" w:type="dxa"/>
            <w:tcBorders>
              <w:top w:val="nil"/>
              <w:left w:val="nil"/>
              <w:bottom w:val="nil"/>
              <w:right w:val="nil"/>
            </w:tcBorders>
          </w:tcPr>
          <w:p w:rsidR="00275631" w:rsidRDefault="00275631" w:rsidP="007A3638">
            <w:pPr>
              <w:rPr>
                <w:rFonts w:cstheme="minorHAnsi"/>
                <w:sz w:val="24"/>
                <w:szCs w:val="24"/>
              </w:rPr>
            </w:pPr>
          </w:p>
        </w:tc>
        <w:tc>
          <w:tcPr>
            <w:tcW w:w="3192" w:type="dxa"/>
            <w:tcBorders>
              <w:top w:val="nil"/>
              <w:left w:val="nil"/>
              <w:bottom w:val="nil"/>
              <w:right w:val="nil"/>
            </w:tcBorders>
          </w:tcPr>
          <w:p w:rsidR="00275631" w:rsidRDefault="00275631" w:rsidP="007A3638">
            <w:pPr>
              <w:rPr>
                <w:rFonts w:cstheme="minorHAnsi"/>
                <w:sz w:val="24"/>
                <w:szCs w:val="24"/>
              </w:rPr>
            </w:pPr>
          </w:p>
        </w:tc>
      </w:tr>
      <w:tr w:rsidR="00275631" w:rsidTr="007A3638">
        <w:tc>
          <w:tcPr>
            <w:tcW w:w="5958" w:type="dxa"/>
            <w:tcBorders>
              <w:top w:val="nil"/>
              <w:left w:val="nil"/>
              <w:right w:val="nil"/>
            </w:tcBorders>
          </w:tcPr>
          <w:p w:rsidR="00275631" w:rsidRDefault="00275631" w:rsidP="007A3638">
            <w:pPr>
              <w:rPr>
                <w:rFonts w:cstheme="minorHAnsi"/>
                <w:sz w:val="24"/>
                <w:szCs w:val="24"/>
              </w:rPr>
            </w:pPr>
          </w:p>
        </w:tc>
        <w:tc>
          <w:tcPr>
            <w:tcW w:w="426" w:type="dxa"/>
            <w:tcBorders>
              <w:top w:val="nil"/>
              <w:left w:val="nil"/>
              <w:bottom w:val="nil"/>
              <w:right w:val="nil"/>
            </w:tcBorders>
          </w:tcPr>
          <w:p w:rsidR="00275631" w:rsidRDefault="00275631" w:rsidP="007A3638">
            <w:pPr>
              <w:rPr>
                <w:rFonts w:cstheme="minorHAnsi"/>
                <w:sz w:val="24"/>
                <w:szCs w:val="24"/>
              </w:rPr>
            </w:pPr>
          </w:p>
        </w:tc>
        <w:tc>
          <w:tcPr>
            <w:tcW w:w="3192" w:type="dxa"/>
            <w:tcBorders>
              <w:top w:val="nil"/>
              <w:left w:val="nil"/>
              <w:right w:val="nil"/>
            </w:tcBorders>
          </w:tcPr>
          <w:p w:rsidR="00275631" w:rsidRDefault="00275631" w:rsidP="007A3638">
            <w:pPr>
              <w:rPr>
                <w:rFonts w:cstheme="minorHAnsi"/>
                <w:sz w:val="24"/>
                <w:szCs w:val="24"/>
              </w:rPr>
            </w:pPr>
          </w:p>
        </w:tc>
      </w:tr>
      <w:tr w:rsidR="00275631" w:rsidTr="007A3638">
        <w:tc>
          <w:tcPr>
            <w:tcW w:w="5958" w:type="dxa"/>
            <w:tcBorders>
              <w:left w:val="nil"/>
              <w:bottom w:val="nil"/>
              <w:right w:val="nil"/>
            </w:tcBorders>
          </w:tcPr>
          <w:p w:rsidR="00275631" w:rsidRDefault="00275631" w:rsidP="007A3638">
            <w:pPr>
              <w:rPr>
                <w:rFonts w:cstheme="minorHAnsi"/>
                <w:sz w:val="24"/>
                <w:szCs w:val="24"/>
              </w:rPr>
            </w:pPr>
            <w:r>
              <w:rPr>
                <w:rFonts w:cstheme="minorHAnsi"/>
                <w:sz w:val="24"/>
                <w:szCs w:val="24"/>
              </w:rPr>
              <w:t>Peggy Muir, Co-Chair</w:t>
            </w:r>
          </w:p>
          <w:p w:rsidR="00275631" w:rsidRDefault="00275631" w:rsidP="007A3638">
            <w:pPr>
              <w:rPr>
                <w:rFonts w:cstheme="minorHAnsi"/>
                <w:sz w:val="24"/>
                <w:szCs w:val="24"/>
              </w:rPr>
            </w:pPr>
          </w:p>
        </w:tc>
        <w:tc>
          <w:tcPr>
            <w:tcW w:w="426" w:type="dxa"/>
            <w:tcBorders>
              <w:top w:val="nil"/>
              <w:left w:val="nil"/>
              <w:bottom w:val="nil"/>
              <w:right w:val="nil"/>
            </w:tcBorders>
          </w:tcPr>
          <w:p w:rsidR="00275631" w:rsidRDefault="00275631" w:rsidP="007A3638">
            <w:pPr>
              <w:rPr>
                <w:rFonts w:cstheme="minorHAnsi"/>
                <w:sz w:val="24"/>
                <w:szCs w:val="24"/>
              </w:rPr>
            </w:pPr>
          </w:p>
        </w:tc>
        <w:tc>
          <w:tcPr>
            <w:tcW w:w="3192" w:type="dxa"/>
            <w:tcBorders>
              <w:left w:val="nil"/>
              <w:bottom w:val="nil"/>
              <w:right w:val="nil"/>
            </w:tcBorders>
          </w:tcPr>
          <w:p w:rsidR="00275631" w:rsidRDefault="00275631" w:rsidP="007A3638">
            <w:pPr>
              <w:rPr>
                <w:rFonts w:cstheme="minorHAnsi"/>
                <w:sz w:val="24"/>
                <w:szCs w:val="24"/>
              </w:rPr>
            </w:pPr>
            <w:r>
              <w:rPr>
                <w:rFonts w:cstheme="minorHAnsi"/>
                <w:sz w:val="24"/>
                <w:szCs w:val="24"/>
              </w:rPr>
              <w:t>Date</w:t>
            </w:r>
          </w:p>
        </w:tc>
      </w:tr>
      <w:tr w:rsidR="00275631" w:rsidTr="00275631">
        <w:tc>
          <w:tcPr>
            <w:tcW w:w="5958" w:type="dxa"/>
            <w:tcBorders>
              <w:top w:val="nil"/>
              <w:left w:val="nil"/>
              <w:bottom w:val="nil"/>
              <w:right w:val="nil"/>
            </w:tcBorders>
          </w:tcPr>
          <w:p w:rsidR="00275631" w:rsidRDefault="00275631" w:rsidP="007A3638">
            <w:pPr>
              <w:rPr>
                <w:rFonts w:cstheme="minorHAnsi"/>
                <w:sz w:val="24"/>
                <w:szCs w:val="24"/>
              </w:rPr>
            </w:pPr>
          </w:p>
        </w:tc>
        <w:tc>
          <w:tcPr>
            <w:tcW w:w="426" w:type="dxa"/>
            <w:tcBorders>
              <w:top w:val="nil"/>
              <w:left w:val="nil"/>
              <w:bottom w:val="nil"/>
              <w:right w:val="nil"/>
            </w:tcBorders>
          </w:tcPr>
          <w:p w:rsidR="00275631" w:rsidRDefault="00275631" w:rsidP="007A3638">
            <w:pPr>
              <w:rPr>
                <w:rFonts w:cstheme="minorHAnsi"/>
                <w:sz w:val="24"/>
                <w:szCs w:val="24"/>
              </w:rPr>
            </w:pPr>
          </w:p>
        </w:tc>
        <w:tc>
          <w:tcPr>
            <w:tcW w:w="3192" w:type="dxa"/>
            <w:tcBorders>
              <w:top w:val="nil"/>
              <w:left w:val="nil"/>
              <w:bottom w:val="nil"/>
              <w:right w:val="nil"/>
            </w:tcBorders>
          </w:tcPr>
          <w:p w:rsidR="00275631" w:rsidRDefault="00275631" w:rsidP="007A3638">
            <w:pPr>
              <w:rPr>
                <w:rFonts w:cstheme="minorHAnsi"/>
                <w:sz w:val="24"/>
                <w:szCs w:val="24"/>
              </w:rPr>
            </w:pPr>
          </w:p>
        </w:tc>
      </w:tr>
      <w:tr w:rsidR="00275631" w:rsidTr="00275631">
        <w:tc>
          <w:tcPr>
            <w:tcW w:w="5958" w:type="dxa"/>
            <w:tcBorders>
              <w:top w:val="nil"/>
              <w:left w:val="nil"/>
              <w:bottom w:val="nil"/>
              <w:right w:val="nil"/>
            </w:tcBorders>
          </w:tcPr>
          <w:p w:rsidR="00275631" w:rsidRDefault="00275631" w:rsidP="007A3638">
            <w:pPr>
              <w:rPr>
                <w:rFonts w:cstheme="minorHAnsi"/>
                <w:sz w:val="24"/>
                <w:szCs w:val="24"/>
              </w:rPr>
            </w:pPr>
          </w:p>
        </w:tc>
        <w:tc>
          <w:tcPr>
            <w:tcW w:w="426" w:type="dxa"/>
            <w:tcBorders>
              <w:top w:val="nil"/>
              <w:left w:val="nil"/>
              <w:bottom w:val="nil"/>
              <w:right w:val="nil"/>
            </w:tcBorders>
          </w:tcPr>
          <w:p w:rsidR="00275631" w:rsidRDefault="00275631" w:rsidP="007A3638">
            <w:pPr>
              <w:rPr>
                <w:rFonts w:cstheme="minorHAnsi"/>
                <w:sz w:val="24"/>
                <w:szCs w:val="24"/>
              </w:rPr>
            </w:pPr>
          </w:p>
        </w:tc>
        <w:tc>
          <w:tcPr>
            <w:tcW w:w="3192" w:type="dxa"/>
            <w:tcBorders>
              <w:top w:val="nil"/>
              <w:left w:val="nil"/>
              <w:bottom w:val="nil"/>
              <w:right w:val="nil"/>
            </w:tcBorders>
          </w:tcPr>
          <w:p w:rsidR="00275631" w:rsidRDefault="00275631" w:rsidP="007A3638">
            <w:pPr>
              <w:rPr>
                <w:rFonts w:cstheme="minorHAnsi"/>
                <w:sz w:val="24"/>
                <w:szCs w:val="24"/>
              </w:rPr>
            </w:pPr>
          </w:p>
        </w:tc>
      </w:tr>
      <w:tr w:rsidR="00275631" w:rsidTr="007A3638">
        <w:tc>
          <w:tcPr>
            <w:tcW w:w="5958" w:type="dxa"/>
            <w:tcBorders>
              <w:top w:val="nil"/>
              <w:left w:val="nil"/>
              <w:right w:val="nil"/>
            </w:tcBorders>
          </w:tcPr>
          <w:p w:rsidR="00275631" w:rsidRDefault="00275631" w:rsidP="007A3638">
            <w:pPr>
              <w:rPr>
                <w:rFonts w:cstheme="minorHAnsi"/>
                <w:sz w:val="24"/>
                <w:szCs w:val="24"/>
              </w:rPr>
            </w:pPr>
          </w:p>
        </w:tc>
        <w:tc>
          <w:tcPr>
            <w:tcW w:w="426" w:type="dxa"/>
            <w:tcBorders>
              <w:top w:val="nil"/>
              <w:left w:val="nil"/>
              <w:bottom w:val="nil"/>
              <w:right w:val="nil"/>
            </w:tcBorders>
          </w:tcPr>
          <w:p w:rsidR="00275631" w:rsidRDefault="00275631" w:rsidP="007A3638">
            <w:pPr>
              <w:rPr>
                <w:rFonts w:cstheme="minorHAnsi"/>
                <w:sz w:val="24"/>
                <w:szCs w:val="24"/>
              </w:rPr>
            </w:pPr>
          </w:p>
        </w:tc>
        <w:tc>
          <w:tcPr>
            <w:tcW w:w="3192" w:type="dxa"/>
            <w:tcBorders>
              <w:top w:val="nil"/>
              <w:left w:val="nil"/>
              <w:right w:val="nil"/>
            </w:tcBorders>
          </w:tcPr>
          <w:p w:rsidR="00275631" w:rsidRDefault="00275631" w:rsidP="007A3638">
            <w:pPr>
              <w:rPr>
                <w:rFonts w:cstheme="minorHAnsi"/>
                <w:sz w:val="24"/>
                <w:szCs w:val="24"/>
              </w:rPr>
            </w:pPr>
          </w:p>
        </w:tc>
      </w:tr>
    </w:tbl>
    <w:p w:rsidR="00275631" w:rsidRDefault="00275631" w:rsidP="00275631">
      <w:pPr>
        <w:tabs>
          <w:tab w:val="left" w:pos="6390"/>
        </w:tabs>
        <w:spacing w:after="0"/>
        <w:rPr>
          <w:rFonts w:cstheme="minorHAnsi"/>
          <w:sz w:val="24"/>
          <w:szCs w:val="24"/>
        </w:rPr>
      </w:pPr>
      <w:r>
        <w:rPr>
          <w:rFonts w:cstheme="minorHAnsi"/>
          <w:sz w:val="24"/>
          <w:szCs w:val="24"/>
        </w:rPr>
        <w:t>Maureen Booth, Co-Chair</w:t>
      </w:r>
      <w:r>
        <w:rPr>
          <w:rFonts w:cstheme="minorHAnsi"/>
          <w:sz w:val="24"/>
          <w:szCs w:val="24"/>
        </w:rPr>
        <w:tab/>
        <w:t>Date</w:t>
      </w:r>
    </w:p>
    <w:p w:rsidR="00275631" w:rsidRDefault="00275631" w:rsidP="00275631">
      <w:pPr>
        <w:spacing w:after="0"/>
        <w:rPr>
          <w:rFonts w:cstheme="minorHAnsi"/>
          <w:sz w:val="24"/>
          <w:szCs w:val="24"/>
        </w:rPr>
      </w:pPr>
    </w:p>
    <w:p w:rsidR="00275631" w:rsidRDefault="00275631" w:rsidP="00275631">
      <w:pPr>
        <w:spacing w:after="0"/>
        <w:rPr>
          <w:rFonts w:cstheme="minorHAnsi"/>
          <w:sz w:val="24"/>
          <w:szCs w:val="24"/>
        </w:rPr>
      </w:pPr>
    </w:p>
    <w:p w:rsidR="00275631" w:rsidRDefault="00275631" w:rsidP="00275631">
      <w:pPr>
        <w:spacing w:after="0"/>
        <w:rPr>
          <w:rFonts w:cstheme="minorHAnsi"/>
          <w:sz w:val="24"/>
          <w:szCs w:val="24"/>
        </w:rPr>
      </w:pPr>
    </w:p>
    <w:tbl>
      <w:tblPr>
        <w:tblStyle w:val="TableGrid"/>
        <w:tblW w:w="0" w:type="auto"/>
        <w:tblLook w:val="04A0"/>
      </w:tblPr>
      <w:tblGrid>
        <w:gridCol w:w="5958"/>
        <w:gridCol w:w="426"/>
        <w:gridCol w:w="3192"/>
      </w:tblGrid>
      <w:tr w:rsidR="00275631" w:rsidTr="007A3638">
        <w:tc>
          <w:tcPr>
            <w:tcW w:w="5958" w:type="dxa"/>
            <w:tcBorders>
              <w:left w:val="nil"/>
              <w:bottom w:val="nil"/>
              <w:right w:val="nil"/>
            </w:tcBorders>
          </w:tcPr>
          <w:p w:rsidR="00275631" w:rsidRDefault="00275631" w:rsidP="00275631">
            <w:pPr>
              <w:jc w:val="both"/>
              <w:rPr>
                <w:rFonts w:cstheme="minorHAnsi"/>
                <w:sz w:val="24"/>
                <w:szCs w:val="24"/>
              </w:rPr>
            </w:pPr>
            <w:r>
              <w:rPr>
                <w:rFonts w:cstheme="minorHAnsi"/>
                <w:sz w:val="24"/>
                <w:szCs w:val="24"/>
              </w:rPr>
              <w:t>Jason Lamoreau, Age-Friendly Coordinator</w:t>
            </w:r>
          </w:p>
          <w:p w:rsidR="00275631" w:rsidRDefault="00275631" w:rsidP="007A3638">
            <w:pPr>
              <w:rPr>
                <w:rFonts w:cstheme="minorHAnsi"/>
                <w:sz w:val="24"/>
                <w:szCs w:val="24"/>
              </w:rPr>
            </w:pPr>
          </w:p>
        </w:tc>
        <w:tc>
          <w:tcPr>
            <w:tcW w:w="426" w:type="dxa"/>
            <w:tcBorders>
              <w:top w:val="nil"/>
              <w:left w:val="nil"/>
              <w:bottom w:val="nil"/>
              <w:right w:val="nil"/>
            </w:tcBorders>
          </w:tcPr>
          <w:p w:rsidR="00275631" w:rsidRDefault="00275631" w:rsidP="007A3638">
            <w:pPr>
              <w:rPr>
                <w:rFonts w:cstheme="minorHAnsi"/>
                <w:sz w:val="24"/>
                <w:szCs w:val="24"/>
              </w:rPr>
            </w:pPr>
          </w:p>
        </w:tc>
        <w:tc>
          <w:tcPr>
            <w:tcW w:w="3192" w:type="dxa"/>
            <w:tcBorders>
              <w:left w:val="nil"/>
              <w:bottom w:val="nil"/>
              <w:right w:val="nil"/>
            </w:tcBorders>
          </w:tcPr>
          <w:p w:rsidR="00275631" w:rsidRDefault="00275631" w:rsidP="00275631">
            <w:pPr>
              <w:ind w:left="6" w:hanging="6"/>
              <w:rPr>
                <w:rFonts w:cstheme="minorHAnsi"/>
                <w:sz w:val="24"/>
                <w:szCs w:val="24"/>
              </w:rPr>
            </w:pPr>
            <w:r>
              <w:rPr>
                <w:rFonts w:cstheme="minorHAnsi"/>
                <w:sz w:val="24"/>
                <w:szCs w:val="24"/>
              </w:rPr>
              <w:t>Date</w:t>
            </w:r>
          </w:p>
        </w:tc>
      </w:tr>
    </w:tbl>
    <w:p w:rsidR="00275631" w:rsidRPr="00FE0CC7" w:rsidRDefault="00275631" w:rsidP="00275631">
      <w:pPr>
        <w:tabs>
          <w:tab w:val="left" w:pos="0"/>
        </w:tabs>
        <w:spacing w:after="0" w:line="240" w:lineRule="auto"/>
        <w:rPr>
          <w:rFonts w:cstheme="minorHAnsi"/>
          <w:color w:val="363636"/>
          <w:sz w:val="24"/>
          <w:szCs w:val="24"/>
          <w:shd w:val="clear" w:color="auto" w:fill="FFFFFF"/>
        </w:rPr>
      </w:pPr>
    </w:p>
    <w:sectPr w:rsidR="00275631" w:rsidRPr="00FE0CC7" w:rsidSect="00C21ADA">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B11BB" w:rsidRDefault="000B11BB" w:rsidP="00A11298">
      <w:pPr>
        <w:spacing w:after="0" w:line="240" w:lineRule="auto"/>
      </w:pPr>
      <w:r>
        <w:separator/>
      </w:r>
    </w:p>
  </w:endnote>
  <w:endnote w:type="continuationSeparator" w:id="1">
    <w:p w:rsidR="000B11BB" w:rsidRDefault="000B11BB" w:rsidP="00A1129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81070350"/>
      <w:docPartObj>
        <w:docPartGallery w:val="Page Numbers (Bottom of Page)"/>
        <w:docPartUnique/>
      </w:docPartObj>
    </w:sdtPr>
    <w:sdtContent>
      <w:sdt>
        <w:sdtPr>
          <w:id w:val="565050523"/>
          <w:docPartObj>
            <w:docPartGallery w:val="Page Numbers (Top of Page)"/>
            <w:docPartUnique/>
          </w:docPartObj>
        </w:sdtPr>
        <w:sdtContent>
          <w:p w:rsidR="004871BD" w:rsidRDefault="004871BD">
            <w:pPr>
              <w:pStyle w:val="Footer"/>
              <w:jc w:val="right"/>
            </w:pPr>
            <w:r>
              <w:t xml:space="preserve">Page </w:t>
            </w:r>
            <w:r>
              <w:rPr>
                <w:b/>
                <w:sz w:val="24"/>
                <w:szCs w:val="24"/>
              </w:rPr>
              <w:fldChar w:fldCharType="begin"/>
            </w:r>
            <w:r>
              <w:rPr>
                <w:b/>
              </w:rPr>
              <w:instrText xml:space="preserve"> PAGE </w:instrText>
            </w:r>
            <w:r>
              <w:rPr>
                <w:b/>
                <w:sz w:val="24"/>
                <w:szCs w:val="24"/>
              </w:rPr>
              <w:fldChar w:fldCharType="separate"/>
            </w:r>
            <w:r w:rsidR="00DB79A6">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DB79A6">
              <w:rPr>
                <w:b/>
                <w:noProof/>
              </w:rPr>
              <w:t>5</w:t>
            </w:r>
            <w:r>
              <w:rPr>
                <w:b/>
                <w:sz w:val="24"/>
                <w:szCs w:val="24"/>
              </w:rPr>
              <w:fldChar w:fldCharType="end"/>
            </w:r>
          </w:p>
        </w:sdtContent>
      </w:sdt>
    </w:sdtContent>
  </w:sdt>
  <w:p w:rsidR="004871BD" w:rsidRDefault="004871B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B11BB" w:rsidRDefault="000B11BB" w:rsidP="00A11298">
      <w:pPr>
        <w:spacing w:after="0" w:line="240" w:lineRule="auto"/>
      </w:pPr>
      <w:r>
        <w:separator/>
      </w:r>
    </w:p>
  </w:footnote>
  <w:footnote w:type="continuationSeparator" w:id="1">
    <w:p w:rsidR="000B11BB" w:rsidRDefault="000B11BB" w:rsidP="00A1129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71BD" w:rsidRPr="00A11298" w:rsidRDefault="004871BD" w:rsidP="003B5876">
    <w:pPr>
      <w:spacing w:after="0"/>
      <w:jc w:val="center"/>
      <w:rPr>
        <w:b/>
        <w:sz w:val="32"/>
        <w:szCs w:val="32"/>
      </w:rPr>
    </w:pPr>
    <w:r w:rsidRPr="00A11298">
      <w:rPr>
        <w:b/>
        <w:sz w:val="32"/>
        <w:szCs w:val="32"/>
      </w:rPr>
      <w:t>MINUTES</w:t>
    </w:r>
  </w:p>
  <w:p w:rsidR="004871BD" w:rsidRDefault="004871BD" w:rsidP="003B5876">
    <w:pPr>
      <w:spacing w:after="0"/>
      <w:jc w:val="center"/>
      <w:rPr>
        <w:b/>
        <w:sz w:val="28"/>
        <w:szCs w:val="28"/>
      </w:rPr>
    </w:pPr>
    <w:r w:rsidRPr="00A11298">
      <w:rPr>
        <w:b/>
        <w:sz w:val="28"/>
        <w:szCs w:val="28"/>
      </w:rPr>
      <w:t>Advisory Committee for Age-Friendly Bowdo</w:t>
    </w:r>
    <w:r>
      <w:rPr>
        <w:b/>
        <w:sz w:val="28"/>
        <w:szCs w:val="28"/>
      </w:rPr>
      <w:t>inham</w:t>
    </w:r>
  </w:p>
  <w:p w:rsidR="004871BD" w:rsidRPr="00B623F7" w:rsidRDefault="004871BD" w:rsidP="003B5876">
    <w:pPr>
      <w:spacing w:after="0"/>
      <w:jc w:val="center"/>
      <w:rPr>
        <w:b/>
        <w:sz w:val="28"/>
        <w:szCs w:val="28"/>
      </w:rPr>
    </w:pPr>
    <w:r>
      <w:rPr>
        <w:b/>
        <w:sz w:val="28"/>
        <w:szCs w:val="28"/>
      </w:rPr>
      <w:t>October 17, 2022</w:t>
    </w:r>
  </w:p>
  <w:p w:rsidR="004871BD" w:rsidRDefault="004871BD">
    <w:pPr>
      <w:pStyle w:val="Header"/>
    </w:pPr>
  </w:p>
  <w:p w:rsidR="004871BD" w:rsidRDefault="004871B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54550"/>
    <w:multiLevelType w:val="hybridMultilevel"/>
    <w:tmpl w:val="B2DE9C74"/>
    <w:lvl w:ilvl="0" w:tplc="688408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28420D8"/>
    <w:multiLevelType w:val="hybridMultilevel"/>
    <w:tmpl w:val="F704123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7EE699A"/>
    <w:multiLevelType w:val="hybridMultilevel"/>
    <w:tmpl w:val="ED1E404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BF265F5"/>
    <w:multiLevelType w:val="hybridMultilevel"/>
    <w:tmpl w:val="9560FF7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FD34CFF"/>
    <w:multiLevelType w:val="hybridMultilevel"/>
    <w:tmpl w:val="137CBF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4552A3C"/>
    <w:multiLevelType w:val="hybridMultilevel"/>
    <w:tmpl w:val="C4708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4C6076C"/>
    <w:multiLevelType w:val="hybridMultilevel"/>
    <w:tmpl w:val="CCF20AE6"/>
    <w:lvl w:ilvl="0" w:tplc="432C5A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4EF1326"/>
    <w:multiLevelType w:val="hybridMultilevel"/>
    <w:tmpl w:val="0748CA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574006A"/>
    <w:multiLevelType w:val="hybridMultilevel"/>
    <w:tmpl w:val="3424CB72"/>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79243D0"/>
    <w:multiLevelType w:val="hybridMultilevel"/>
    <w:tmpl w:val="82800EF8"/>
    <w:lvl w:ilvl="0" w:tplc="96C696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8D40497"/>
    <w:multiLevelType w:val="hybridMultilevel"/>
    <w:tmpl w:val="47808790"/>
    <w:lvl w:ilvl="0" w:tplc="760C43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ACE6E2A"/>
    <w:multiLevelType w:val="hybridMultilevel"/>
    <w:tmpl w:val="A288C6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2B452C34"/>
    <w:multiLevelType w:val="hybridMultilevel"/>
    <w:tmpl w:val="08AAA2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2D24704F"/>
    <w:multiLevelType w:val="hybridMultilevel"/>
    <w:tmpl w:val="27E03588"/>
    <w:lvl w:ilvl="0" w:tplc="0409000F">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2BC08D2"/>
    <w:multiLevelType w:val="hybridMultilevel"/>
    <w:tmpl w:val="37F06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47115C5"/>
    <w:multiLevelType w:val="hybridMultilevel"/>
    <w:tmpl w:val="34B2F1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B0C7CC2"/>
    <w:multiLevelType w:val="hybridMultilevel"/>
    <w:tmpl w:val="3A960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5F164CF"/>
    <w:multiLevelType w:val="hybridMultilevel"/>
    <w:tmpl w:val="D22EB5AA"/>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46D6467F"/>
    <w:multiLevelType w:val="hybridMultilevel"/>
    <w:tmpl w:val="81E0FC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49EE6C89"/>
    <w:multiLevelType w:val="hybridMultilevel"/>
    <w:tmpl w:val="7C38DB26"/>
    <w:lvl w:ilvl="0" w:tplc="53069F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53260FB1"/>
    <w:multiLevelType w:val="hybridMultilevel"/>
    <w:tmpl w:val="08A299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0F67A36"/>
    <w:multiLevelType w:val="hybridMultilevel"/>
    <w:tmpl w:val="936AEC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62D02368"/>
    <w:multiLevelType w:val="hybridMultilevel"/>
    <w:tmpl w:val="FAF06256"/>
    <w:lvl w:ilvl="0" w:tplc="E1BC86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652170B1"/>
    <w:multiLevelType w:val="hybridMultilevel"/>
    <w:tmpl w:val="6B7253A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6DED7F6D"/>
    <w:multiLevelType w:val="hybridMultilevel"/>
    <w:tmpl w:val="10D4030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72EC0802"/>
    <w:multiLevelType w:val="hybridMultilevel"/>
    <w:tmpl w:val="18D4066E"/>
    <w:lvl w:ilvl="0" w:tplc="B09248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7BFD5C16"/>
    <w:multiLevelType w:val="hybridMultilevel"/>
    <w:tmpl w:val="C2B4FE00"/>
    <w:lvl w:ilvl="0" w:tplc="6602F578">
      <w:start w:val="1"/>
      <w:numFmt w:val="bullet"/>
      <w:lvlText w:val="-"/>
      <w:lvlJc w:val="left"/>
      <w:pPr>
        <w:ind w:left="1080" w:hanging="360"/>
      </w:pPr>
      <w:rPr>
        <w:rFonts w:ascii="Calibri" w:eastAsiaTheme="minorEastAsia"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7C994B52"/>
    <w:multiLevelType w:val="hybridMultilevel"/>
    <w:tmpl w:val="8D42C5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7"/>
  </w:num>
  <w:num w:numId="2">
    <w:abstractNumId w:val="23"/>
  </w:num>
  <w:num w:numId="3">
    <w:abstractNumId w:val="7"/>
  </w:num>
  <w:num w:numId="4">
    <w:abstractNumId w:val="3"/>
  </w:num>
  <w:num w:numId="5">
    <w:abstractNumId w:val="12"/>
  </w:num>
  <w:num w:numId="6">
    <w:abstractNumId w:val="20"/>
  </w:num>
  <w:num w:numId="7">
    <w:abstractNumId w:val="4"/>
  </w:num>
  <w:num w:numId="8">
    <w:abstractNumId w:val="21"/>
  </w:num>
  <w:num w:numId="9">
    <w:abstractNumId w:val="15"/>
  </w:num>
  <w:num w:numId="10">
    <w:abstractNumId w:val="11"/>
  </w:num>
  <w:num w:numId="11">
    <w:abstractNumId w:val="24"/>
  </w:num>
  <w:num w:numId="12">
    <w:abstractNumId w:val="14"/>
  </w:num>
  <w:num w:numId="13">
    <w:abstractNumId w:val="27"/>
  </w:num>
  <w:num w:numId="14">
    <w:abstractNumId w:val="18"/>
  </w:num>
  <w:num w:numId="15">
    <w:abstractNumId w:val="8"/>
  </w:num>
  <w:num w:numId="16">
    <w:abstractNumId w:val="26"/>
  </w:num>
  <w:num w:numId="17">
    <w:abstractNumId w:val="5"/>
  </w:num>
  <w:num w:numId="18">
    <w:abstractNumId w:val="16"/>
  </w:num>
  <w:num w:numId="19">
    <w:abstractNumId w:val="2"/>
  </w:num>
  <w:num w:numId="20">
    <w:abstractNumId w:val="25"/>
  </w:num>
  <w:num w:numId="21">
    <w:abstractNumId w:val="9"/>
  </w:num>
  <w:num w:numId="22">
    <w:abstractNumId w:val="1"/>
  </w:num>
  <w:num w:numId="23">
    <w:abstractNumId w:val="19"/>
  </w:num>
  <w:num w:numId="24">
    <w:abstractNumId w:val="6"/>
  </w:num>
  <w:num w:numId="25">
    <w:abstractNumId w:val="10"/>
  </w:num>
  <w:num w:numId="26">
    <w:abstractNumId w:val="22"/>
  </w:num>
  <w:num w:numId="27">
    <w:abstractNumId w:val="0"/>
  </w:num>
  <w:num w:numId="28">
    <w:abstractNumId w:val="13"/>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67586"/>
  </w:hdrShapeDefaults>
  <w:footnotePr>
    <w:footnote w:id="0"/>
    <w:footnote w:id="1"/>
  </w:footnotePr>
  <w:endnotePr>
    <w:endnote w:id="0"/>
    <w:endnote w:id="1"/>
  </w:endnotePr>
  <w:compat>
    <w:useFELayout/>
  </w:compat>
  <w:rsids>
    <w:rsidRoot w:val="00A11298"/>
    <w:rsid w:val="0001236F"/>
    <w:rsid w:val="00013E03"/>
    <w:rsid w:val="00025D14"/>
    <w:rsid w:val="00026491"/>
    <w:rsid w:val="0002662E"/>
    <w:rsid w:val="00027809"/>
    <w:rsid w:val="00040150"/>
    <w:rsid w:val="00041E63"/>
    <w:rsid w:val="00044144"/>
    <w:rsid w:val="0005688E"/>
    <w:rsid w:val="00060AC9"/>
    <w:rsid w:val="00060B10"/>
    <w:rsid w:val="000758CF"/>
    <w:rsid w:val="0007604D"/>
    <w:rsid w:val="0007621E"/>
    <w:rsid w:val="000877F9"/>
    <w:rsid w:val="00092261"/>
    <w:rsid w:val="000A1D63"/>
    <w:rsid w:val="000A7F89"/>
    <w:rsid w:val="000B0723"/>
    <w:rsid w:val="000B11BB"/>
    <w:rsid w:val="000B3740"/>
    <w:rsid w:val="000B6869"/>
    <w:rsid w:val="000C5A77"/>
    <w:rsid w:val="000D2CF7"/>
    <w:rsid w:val="000E0F13"/>
    <w:rsid w:val="000E6FA8"/>
    <w:rsid w:val="000F03BE"/>
    <w:rsid w:val="000F36EF"/>
    <w:rsid w:val="000F4E95"/>
    <w:rsid w:val="000F657B"/>
    <w:rsid w:val="00110EB0"/>
    <w:rsid w:val="00114712"/>
    <w:rsid w:val="00117BA1"/>
    <w:rsid w:val="00120728"/>
    <w:rsid w:val="0013282D"/>
    <w:rsid w:val="00132968"/>
    <w:rsid w:val="00141123"/>
    <w:rsid w:val="00141937"/>
    <w:rsid w:val="0014524A"/>
    <w:rsid w:val="00153389"/>
    <w:rsid w:val="001555B8"/>
    <w:rsid w:val="001619C7"/>
    <w:rsid w:val="00162E38"/>
    <w:rsid w:val="00162F54"/>
    <w:rsid w:val="00165173"/>
    <w:rsid w:val="00165F02"/>
    <w:rsid w:val="001800F0"/>
    <w:rsid w:val="001820C2"/>
    <w:rsid w:val="001A20B1"/>
    <w:rsid w:val="001B0411"/>
    <w:rsid w:val="001B530B"/>
    <w:rsid w:val="001C0068"/>
    <w:rsid w:val="001D3C52"/>
    <w:rsid w:val="001E4BAB"/>
    <w:rsid w:val="002107D0"/>
    <w:rsid w:val="00212389"/>
    <w:rsid w:val="00214095"/>
    <w:rsid w:val="00217853"/>
    <w:rsid w:val="00237BD6"/>
    <w:rsid w:val="00240DD1"/>
    <w:rsid w:val="00241326"/>
    <w:rsid w:val="00245214"/>
    <w:rsid w:val="00245B50"/>
    <w:rsid w:val="00250B19"/>
    <w:rsid w:val="0026175F"/>
    <w:rsid w:val="00261EE1"/>
    <w:rsid w:val="00262417"/>
    <w:rsid w:val="00262508"/>
    <w:rsid w:val="00264D8A"/>
    <w:rsid w:val="00275631"/>
    <w:rsid w:val="00277C9C"/>
    <w:rsid w:val="00295DBC"/>
    <w:rsid w:val="002B75D9"/>
    <w:rsid w:val="002D0CF4"/>
    <w:rsid w:val="002E6D6B"/>
    <w:rsid w:val="002F78BA"/>
    <w:rsid w:val="00300311"/>
    <w:rsid w:val="003036A6"/>
    <w:rsid w:val="00320B1E"/>
    <w:rsid w:val="003262ED"/>
    <w:rsid w:val="00330439"/>
    <w:rsid w:val="0034159B"/>
    <w:rsid w:val="003424D8"/>
    <w:rsid w:val="003473BF"/>
    <w:rsid w:val="00352B72"/>
    <w:rsid w:val="0035531C"/>
    <w:rsid w:val="00361EBB"/>
    <w:rsid w:val="0036327A"/>
    <w:rsid w:val="003714B9"/>
    <w:rsid w:val="003749C7"/>
    <w:rsid w:val="00376DE8"/>
    <w:rsid w:val="00385888"/>
    <w:rsid w:val="00391E12"/>
    <w:rsid w:val="00394C68"/>
    <w:rsid w:val="003976BB"/>
    <w:rsid w:val="003A42B2"/>
    <w:rsid w:val="003B5876"/>
    <w:rsid w:val="003C04B2"/>
    <w:rsid w:val="003C4814"/>
    <w:rsid w:val="003D6CE0"/>
    <w:rsid w:val="003E0804"/>
    <w:rsid w:val="003E2256"/>
    <w:rsid w:val="003E4342"/>
    <w:rsid w:val="003F1B4E"/>
    <w:rsid w:val="003F3246"/>
    <w:rsid w:val="00402CA9"/>
    <w:rsid w:val="004054BB"/>
    <w:rsid w:val="0040664C"/>
    <w:rsid w:val="004221E6"/>
    <w:rsid w:val="00423244"/>
    <w:rsid w:val="004266E6"/>
    <w:rsid w:val="00440E91"/>
    <w:rsid w:val="004419B4"/>
    <w:rsid w:val="00442102"/>
    <w:rsid w:val="00447396"/>
    <w:rsid w:val="0045464C"/>
    <w:rsid w:val="00456CF6"/>
    <w:rsid w:val="00466A81"/>
    <w:rsid w:val="004679BF"/>
    <w:rsid w:val="00475C78"/>
    <w:rsid w:val="00477198"/>
    <w:rsid w:val="0048001F"/>
    <w:rsid w:val="00482C8A"/>
    <w:rsid w:val="004871BD"/>
    <w:rsid w:val="00490FCD"/>
    <w:rsid w:val="00494244"/>
    <w:rsid w:val="004A457E"/>
    <w:rsid w:val="004A549E"/>
    <w:rsid w:val="004B058A"/>
    <w:rsid w:val="004B1B4A"/>
    <w:rsid w:val="004B26AD"/>
    <w:rsid w:val="004C7912"/>
    <w:rsid w:val="004D15C2"/>
    <w:rsid w:val="004E4B55"/>
    <w:rsid w:val="004F3903"/>
    <w:rsid w:val="004F4557"/>
    <w:rsid w:val="004F67C2"/>
    <w:rsid w:val="004F7EB5"/>
    <w:rsid w:val="005007D2"/>
    <w:rsid w:val="00503661"/>
    <w:rsid w:val="00512156"/>
    <w:rsid w:val="00515483"/>
    <w:rsid w:val="0051556A"/>
    <w:rsid w:val="005321D6"/>
    <w:rsid w:val="00536636"/>
    <w:rsid w:val="00540FFD"/>
    <w:rsid w:val="005417DD"/>
    <w:rsid w:val="00543E68"/>
    <w:rsid w:val="0055109A"/>
    <w:rsid w:val="0055301D"/>
    <w:rsid w:val="00555176"/>
    <w:rsid w:val="0056289F"/>
    <w:rsid w:val="005679AC"/>
    <w:rsid w:val="00572261"/>
    <w:rsid w:val="005730E1"/>
    <w:rsid w:val="00577E8B"/>
    <w:rsid w:val="00582842"/>
    <w:rsid w:val="00583731"/>
    <w:rsid w:val="00587860"/>
    <w:rsid w:val="005A0912"/>
    <w:rsid w:val="005C3D46"/>
    <w:rsid w:val="005D2D1C"/>
    <w:rsid w:val="005D3954"/>
    <w:rsid w:val="005D69C2"/>
    <w:rsid w:val="005F50D3"/>
    <w:rsid w:val="005F6289"/>
    <w:rsid w:val="005F7370"/>
    <w:rsid w:val="006018D3"/>
    <w:rsid w:val="0061001B"/>
    <w:rsid w:val="00610B00"/>
    <w:rsid w:val="00614D91"/>
    <w:rsid w:val="00616FB9"/>
    <w:rsid w:val="006173BB"/>
    <w:rsid w:val="0062419C"/>
    <w:rsid w:val="00630545"/>
    <w:rsid w:val="00632F38"/>
    <w:rsid w:val="006350FF"/>
    <w:rsid w:val="006359D9"/>
    <w:rsid w:val="0063653A"/>
    <w:rsid w:val="00636F01"/>
    <w:rsid w:val="006442BE"/>
    <w:rsid w:val="00645127"/>
    <w:rsid w:val="00646BBA"/>
    <w:rsid w:val="00653F98"/>
    <w:rsid w:val="00660B2D"/>
    <w:rsid w:val="00663BD0"/>
    <w:rsid w:val="006649F3"/>
    <w:rsid w:val="00666313"/>
    <w:rsid w:val="00675322"/>
    <w:rsid w:val="0067727C"/>
    <w:rsid w:val="00686E4B"/>
    <w:rsid w:val="00691A5D"/>
    <w:rsid w:val="00691B44"/>
    <w:rsid w:val="006A0958"/>
    <w:rsid w:val="006A229B"/>
    <w:rsid w:val="006C1487"/>
    <w:rsid w:val="006C5BF8"/>
    <w:rsid w:val="006D3618"/>
    <w:rsid w:val="006D3A95"/>
    <w:rsid w:val="006E4FE1"/>
    <w:rsid w:val="006E59DA"/>
    <w:rsid w:val="006F2D32"/>
    <w:rsid w:val="006F33E4"/>
    <w:rsid w:val="006F3785"/>
    <w:rsid w:val="007077A1"/>
    <w:rsid w:val="00707F26"/>
    <w:rsid w:val="00713192"/>
    <w:rsid w:val="00717FB2"/>
    <w:rsid w:val="00724A2A"/>
    <w:rsid w:val="00727939"/>
    <w:rsid w:val="007331A7"/>
    <w:rsid w:val="0073320B"/>
    <w:rsid w:val="00737467"/>
    <w:rsid w:val="00744531"/>
    <w:rsid w:val="007523CB"/>
    <w:rsid w:val="00760E82"/>
    <w:rsid w:val="00761CAA"/>
    <w:rsid w:val="007630E5"/>
    <w:rsid w:val="00785DC1"/>
    <w:rsid w:val="00785F19"/>
    <w:rsid w:val="007926F6"/>
    <w:rsid w:val="00795D91"/>
    <w:rsid w:val="007A10B7"/>
    <w:rsid w:val="007A3638"/>
    <w:rsid w:val="007B1C74"/>
    <w:rsid w:val="007B25F7"/>
    <w:rsid w:val="007B278D"/>
    <w:rsid w:val="007C200C"/>
    <w:rsid w:val="007D4536"/>
    <w:rsid w:val="007D46EA"/>
    <w:rsid w:val="007E1180"/>
    <w:rsid w:val="007E6015"/>
    <w:rsid w:val="007F178C"/>
    <w:rsid w:val="007F7024"/>
    <w:rsid w:val="008125DE"/>
    <w:rsid w:val="00816082"/>
    <w:rsid w:val="0082153B"/>
    <w:rsid w:val="00821A5F"/>
    <w:rsid w:val="008238ED"/>
    <w:rsid w:val="00824E64"/>
    <w:rsid w:val="008252E2"/>
    <w:rsid w:val="00833B61"/>
    <w:rsid w:val="00840E82"/>
    <w:rsid w:val="0084234C"/>
    <w:rsid w:val="00843904"/>
    <w:rsid w:val="0085042B"/>
    <w:rsid w:val="008519B5"/>
    <w:rsid w:val="00851DBA"/>
    <w:rsid w:val="00854691"/>
    <w:rsid w:val="00857BF5"/>
    <w:rsid w:val="00866A67"/>
    <w:rsid w:val="00876444"/>
    <w:rsid w:val="008914F5"/>
    <w:rsid w:val="008A5639"/>
    <w:rsid w:val="008B2424"/>
    <w:rsid w:val="008B2443"/>
    <w:rsid w:val="008C0750"/>
    <w:rsid w:val="008D0E7D"/>
    <w:rsid w:val="008D2B61"/>
    <w:rsid w:val="008D381B"/>
    <w:rsid w:val="008D4ED6"/>
    <w:rsid w:val="008E06DA"/>
    <w:rsid w:val="008E3972"/>
    <w:rsid w:val="008F610F"/>
    <w:rsid w:val="00910247"/>
    <w:rsid w:val="00915FD6"/>
    <w:rsid w:val="00921330"/>
    <w:rsid w:val="00922E87"/>
    <w:rsid w:val="009244E0"/>
    <w:rsid w:val="00926E2D"/>
    <w:rsid w:val="00951C83"/>
    <w:rsid w:val="00953B3C"/>
    <w:rsid w:val="009677AD"/>
    <w:rsid w:val="00967F88"/>
    <w:rsid w:val="00971A5E"/>
    <w:rsid w:val="00973D04"/>
    <w:rsid w:val="009741DF"/>
    <w:rsid w:val="00974B52"/>
    <w:rsid w:val="00975339"/>
    <w:rsid w:val="00975897"/>
    <w:rsid w:val="009811AC"/>
    <w:rsid w:val="009A4FD4"/>
    <w:rsid w:val="009A7940"/>
    <w:rsid w:val="009B37B8"/>
    <w:rsid w:val="009B52FB"/>
    <w:rsid w:val="009B53EA"/>
    <w:rsid w:val="009B64DA"/>
    <w:rsid w:val="009C5ECA"/>
    <w:rsid w:val="009D0C83"/>
    <w:rsid w:val="009E5D6D"/>
    <w:rsid w:val="00A11298"/>
    <w:rsid w:val="00A1189B"/>
    <w:rsid w:val="00A13423"/>
    <w:rsid w:val="00A143E6"/>
    <w:rsid w:val="00A20CD9"/>
    <w:rsid w:val="00A20CEB"/>
    <w:rsid w:val="00A20FA3"/>
    <w:rsid w:val="00A334A1"/>
    <w:rsid w:val="00A44B0E"/>
    <w:rsid w:val="00A45770"/>
    <w:rsid w:val="00A4769A"/>
    <w:rsid w:val="00A70266"/>
    <w:rsid w:val="00A76F8E"/>
    <w:rsid w:val="00A865E4"/>
    <w:rsid w:val="00A8780E"/>
    <w:rsid w:val="00A92F44"/>
    <w:rsid w:val="00A9355A"/>
    <w:rsid w:val="00A954B2"/>
    <w:rsid w:val="00A96EE1"/>
    <w:rsid w:val="00AA72FF"/>
    <w:rsid w:val="00AB138F"/>
    <w:rsid w:val="00AB33C7"/>
    <w:rsid w:val="00AC29D0"/>
    <w:rsid w:val="00AD26C8"/>
    <w:rsid w:val="00AD2F70"/>
    <w:rsid w:val="00AD342D"/>
    <w:rsid w:val="00AD7BC6"/>
    <w:rsid w:val="00AE5BF5"/>
    <w:rsid w:val="00AF25D7"/>
    <w:rsid w:val="00AF68C7"/>
    <w:rsid w:val="00B11F0A"/>
    <w:rsid w:val="00B25655"/>
    <w:rsid w:val="00B312CB"/>
    <w:rsid w:val="00B33BFE"/>
    <w:rsid w:val="00B35E31"/>
    <w:rsid w:val="00B36403"/>
    <w:rsid w:val="00B442A8"/>
    <w:rsid w:val="00B45D28"/>
    <w:rsid w:val="00B51E46"/>
    <w:rsid w:val="00B571F9"/>
    <w:rsid w:val="00B623F7"/>
    <w:rsid w:val="00B6313A"/>
    <w:rsid w:val="00B67722"/>
    <w:rsid w:val="00B74920"/>
    <w:rsid w:val="00B749F1"/>
    <w:rsid w:val="00B84208"/>
    <w:rsid w:val="00B8651D"/>
    <w:rsid w:val="00B94363"/>
    <w:rsid w:val="00B94A3F"/>
    <w:rsid w:val="00BA4E30"/>
    <w:rsid w:val="00BA53C7"/>
    <w:rsid w:val="00BA6AD5"/>
    <w:rsid w:val="00BA6B07"/>
    <w:rsid w:val="00BB0FBA"/>
    <w:rsid w:val="00BB3621"/>
    <w:rsid w:val="00BC6759"/>
    <w:rsid w:val="00BD3FF2"/>
    <w:rsid w:val="00BE1C03"/>
    <w:rsid w:val="00BE532D"/>
    <w:rsid w:val="00BE69D7"/>
    <w:rsid w:val="00BF4A25"/>
    <w:rsid w:val="00BF520B"/>
    <w:rsid w:val="00C16322"/>
    <w:rsid w:val="00C177E6"/>
    <w:rsid w:val="00C21421"/>
    <w:rsid w:val="00C21ADA"/>
    <w:rsid w:val="00C23FE6"/>
    <w:rsid w:val="00C2609A"/>
    <w:rsid w:val="00C34CC6"/>
    <w:rsid w:val="00C36817"/>
    <w:rsid w:val="00C37A64"/>
    <w:rsid w:val="00C42C55"/>
    <w:rsid w:val="00C4728C"/>
    <w:rsid w:val="00C50116"/>
    <w:rsid w:val="00C53DC3"/>
    <w:rsid w:val="00C53EB6"/>
    <w:rsid w:val="00C577D7"/>
    <w:rsid w:val="00C61263"/>
    <w:rsid w:val="00C662C9"/>
    <w:rsid w:val="00C664AD"/>
    <w:rsid w:val="00C77847"/>
    <w:rsid w:val="00C77B07"/>
    <w:rsid w:val="00C832BC"/>
    <w:rsid w:val="00C87393"/>
    <w:rsid w:val="00C94CF2"/>
    <w:rsid w:val="00C97020"/>
    <w:rsid w:val="00CB14E8"/>
    <w:rsid w:val="00CB1C13"/>
    <w:rsid w:val="00CC13F6"/>
    <w:rsid w:val="00CC388C"/>
    <w:rsid w:val="00CE4D67"/>
    <w:rsid w:val="00CE6CD6"/>
    <w:rsid w:val="00CE6E95"/>
    <w:rsid w:val="00D03E40"/>
    <w:rsid w:val="00D0428F"/>
    <w:rsid w:val="00D15820"/>
    <w:rsid w:val="00D312B4"/>
    <w:rsid w:val="00D371EA"/>
    <w:rsid w:val="00D40032"/>
    <w:rsid w:val="00D40303"/>
    <w:rsid w:val="00D436AB"/>
    <w:rsid w:val="00D46D67"/>
    <w:rsid w:val="00D5211D"/>
    <w:rsid w:val="00D52BFF"/>
    <w:rsid w:val="00D567A2"/>
    <w:rsid w:val="00D57159"/>
    <w:rsid w:val="00D66B70"/>
    <w:rsid w:val="00D763C6"/>
    <w:rsid w:val="00D87779"/>
    <w:rsid w:val="00D87D84"/>
    <w:rsid w:val="00D91509"/>
    <w:rsid w:val="00D91FE9"/>
    <w:rsid w:val="00DA7BFA"/>
    <w:rsid w:val="00DB79A6"/>
    <w:rsid w:val="00DC05C3"/>
    <w:rsid w:val="00DC0B0E"/>
    <w:rsid w:val="00DC29C1"/>
    <w:rsid w:val="00DC4B2D"/>
    <w:rsid w:val="00DC55DD"/>
    <w:rsid w:val="00DE07EC"/>
    <w:rsid w:val="00DF4521"/>
    <w:rsid w:val="00DF5ECA"/>
    <w:rsid w:val="00E00B97"/>
    <w:rsid w:val="00E01B2E"/>
    <w:rsid w:val="00E10B52"/>
    <w:rsid w:val="00E11C53"/>
    <w:rsid w:val="00E1589D"/>
    <w:rsid w:val="00E24F27"/>
    <w:rsid w:val="00E377C1"/>
    <w:rsid w:val="00E43FF3"/>
    <w:rsid w:val="00E55133"/>
    <w:rsid w:val="00E66F2E"/>
    <w:rsid w:val="00E67AFE"/>
    <w:rsid w:val="00E73802"/>
    <w:rsid w:val="00E80419"/>
    <w:rsid w:val="00E82726"/>
    <w:rsid w:val="00E84609"/>
    <w:rsid w:val="00E93554"/>
    <w:rsid w:val="00E95C41"/>
    <w:rsid w:val="00E971E9"/>
    <w:rsid w:val="00EA06D9"/>
    <w:rsid w:val="00EA30CE"/>
    <w:rsid w:val="00EA3A10"/>
    <w:rsid w:val="00EA6600"/>
    <w:rsid w:val="00EB5C1A"/>
    <w:rsid w:val="00EB75E3"/>
    <w:rsid w:val="00ED0560"/>
    <w:rsid w:val="00ED2AE3"/>
    <w:rsid w:val="00ED4DBC"/>
    <w:rsid w:val="00EF0CDC"/>
    <w:rsid w:val="00F04D4A"/>
    <w:rsid w:val="00F060B7"/>
    <w:rsid w:val="00F13DC9"/>
    <w:rsid w:val="00F209A1"/>
    <w:rsid w:val="00F317FE"/>
    <w:rsid w:val="00F365EF"/>
    <w:rsid w:val="00F41702"/>
    <w:rsid w:val="00F41DBB"/>
    <w:rsid w:val="00F46366"/>
    <w:rsid w:val="00F4788B"/>
    <w:rsid w:val="00F654CB"/>
    <w:rsid w:val="00F65C06"/>
    <w:rsid w:val="00F71426"/>
    <w:rsid w:val="00F750E8"/>
    <w:rsid w:val="00F75996"/>
    <w:rsid w:val="00F823E0"/>
    <w:rsid w:val="00F92793"/>
    <w:rsid w:val="00F93048"/>
    <w:rsid w:val="00F963E2"/>
    <w:rsid w:val="00FA018E"/>
    <w:rsid w:val="00FA1A9B"/>
    <w:rsid w:val="00FA6CF1"/>
    <w:rsid w:val="00FA7296"/>
    <w:rsid w:val="00FB5649"/>
    <w:rsid w:val="00FC08FB"/>
    <w:rsid w:val="00FC0B35"/>
    <w:rsid w:val="00FC5C1E"/>
    <w:rsid w:val="00FE056C"/>
    <w:rsid w:val="00FE0CC7"/>
    <w:rsid w:val="00FF1276"/>
    <w:rsid w:val="00FF3140"/>
    <w:rsid w:val="00FF3265"/>
    <w:rsid w:val="00FF4D6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75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7939"/>
  </w:style>
  <w:style w:type="paragraph" w:styleId="Heading2">
    <w:name w:val="heading 2"/>
    <w:basedOn w:val="Normal"/>
    <w:link w:val="Heading2Char"/>
    <w:uiPriority w:val="9"/>
    <w:qFormat/>
    <w:rsid w:val="00B74920"/>
    <w:pPr>
      <w:spacing w:before="100" w:beforeAutospacing="1" w:after="100" w:afterAutospacing="1" w:line="240" w:lineRule="auto"/>
      <w:outlineLvl w:val="1"/>
    </w:pPr>
    <w:rPr>
      <w:rFonts w:ascii="Times New Roman" w:eastAsia="Times New Roman" w:hAnsi="Times New Roman" w:cs="Times New Roman"/>
      <w:b/>
      <w:bCs/>
      <w:sz w:val="36"/>
      <w:szCs w:val="3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link w:val="DateChar"/>
    <w:uiPriority w:val="99"/>
    <w:semiHidden/>
    <w:unhideWhenUsed/>
    <w:rsid w:val="00A11298"/>
  </w:style>
  <w:style w:type="character" w:customStyle="1" w:styleId="DateChar">
    <w:name w:val="Date Char"/>
    <w:basedOn w:val="DefaultParagraphFont"/>
    <w:link w:val="Date"/>
    <w:uiPriority w:val="99"/>
    <w:semiHidden/>
    <w:rsid w:val="00A11298"/>
  </w:style>
  <w:style w:type="table" w:styleId="TableGrid">
    <w:name w:val="Table Grid"/>
    <w:basedOn w:val="TableNormal"/>
    <w:uiPriority w:val="59"/>
    <w:rsid w:val="00A1129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A112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1298"/>
  </w:style>
  <w:style w:type="paragraph" w:styleId="Footer">
    <w:name w:val="footer"/>
    <w:basedOn w:val="Normal"/>
    <w:link w:val="FooterChar"/>
    <w:uiPriority w:val="99"/>
    <w:unhideWhenUsed/>
    <w:rsid w:val="00A112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1298"/>
  </w:style>
  <w:style w:type="paragraph" w:styleId="BalloonText">
    <w:name w:val="Balloon Text"/>
    <w:basedOn w:val="Normal"/>
    <w:link w:val="BalloonTextChar"/>
    <w:uiPriority w:val="99"/>
    <w:semiHidden/>
    <w:unhideWhenUsed/>
    <w:rsid w:val="00A112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1298"/>
    <w:rPr>
      <w:rFonts w:ascii="Tahoma" w:hAnsi="Tahoma" w:cs="Tahoma"/>
      <w:sz w:val="16"/>
      <w:szCs w:val="16"/>
    </w:rPr>
  </w:style>
  <w:style w:type="paragraph" w:styleId="ListParagraph">
    <w:name w:val="List Paragraph"/>
    <w:basedOn w:val="Normal"/>
    <w:uiPriority w:val="34"/>
    <w:qFormat/>
    <w:rsid w:val="00EF0CDC"/>
    <w:pPr>
      <w:ind w:left="720"/>
      <w:contextualSpacing/>
    </w:pPr>
  </w:style>
  <w:style w:type="character" w:styleId="Hyperlink">
    <w:name w:val="Hyperlink"/>
    <w:basedOn w:val="DefaultParagraphFont"/>
    <w:uiPriority w:val="99"/>
    <w:unhideWhenUsed/>
    <w:rsid w:val="006359D9"/>
    <w:rPr>
      <w:color w:val="0000FF"/>
      <w:u w:val="single"/>
    </w:rPr>
  </w:style>
  <w:style w:type="paragraph" w:styleId="NormalWeb">
    <w:name w:val="Normal (Web)"/>
    <w:basedOn w:val="Normal"/>
    <w:uiPriority w:val="99"/>
    <w:unhideWhenUsed/>
    <w:rsid w:val="00F41702"/>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styleId="Strong">
    <w:name w:val="Strong"/>
    <w:basedOn w:val="DefaultParagraphFont"/>
    <w:uiPriority w:val="22"/>
    <w:qFormat/>
    <w:rsid w:val="00F41702"/>
    <w:rPr>
      <w:b/>
      <w:bCs/>
    </w:rPr>
  </w:style>
  <w:style w:type="character" w:customStyle="1" w:styleId="Heading2Char">
    <w:name w:val="Heading 2 Char"/>
    <w:basedOn w:val="DefaultParagraphFont"/>
    <w:link w:val="Heading2"/>
    <w:uiPriority w:val="9"/>
    <w:rsid w:val="00B74920"/>
    <w:rPr>
      <w:rFonts w:ascii="Times New Roman" w:eastAsia="Times New Roman" w:hAnsi="Times New Roman" w:cs="Times New Roman"/>
      <w:b/>
      <w:bCs/>
      <w:sz w:val="36"/>
      <w:szCs w:val="36"/>
      <w:lang w:eastAsia="en-US"/>
    </w:rPr>
  </w:style>
  <w:style w:type="character" w:styleId="CommentReference">
    <w:name w:val="annotation reference"/>
    <w:basedOn w:val="DefaultParagraphFont"/>
    <w:uiPriority w:val="99"/>
    <w:semiHidden/>
    <w:unhideWhenUsed/>
    <w:rsid w:val="00262417"/>
    <w:rPr>
      <w:sz w:val="16"/>
      <w:szCs w:val="16"/>
    </w:rPr>
  </w:style>
  <w:style w:type="paragraph" w:styleId="CommentText">
    <w:name w:val="annotation text"/>
    <w:basedOn w:val="Normal"/>
    <w:link w:val="CommentTextChar"/>
    <w:uiPriority w:val="99"/>
    <w:semiHidden/>
    <w:unhideWhenUsed/>
    <w:rsid w:val="00262417"/>
    <w:pPr>
      <w:spacing w:line="240" w:lineRule="auto"/>
    </w:pPr>
    <w:rPr>
      <w:sz w:val="20"/>
      <w:szCs w:val="20"/>
    </w:rPr>
  </w:style>
  <w:style w:type="character" w:customStyle="1" w:styleId="CommentTextChar">
    <w:name w:val="Comment Text Char"/>
    <w:basedOn w:val="DefaultParagraphFont"/>
    <w:link w:val="CommentText"/>
    <w:uiPriority w:val="99"/>
    <w:semiHidden/>
    <w:rsid w:val="00262417"/>
    <w:rPr>
      <w:sz w:val="20"/>
      <w:szCs w:val="20"/>
    </w:rPr>
  </w:style>
  <w:style w:type="paragraph" w:styleId="CommentSubject">
    <w:name w:val="annotation subject"/>
    <w:basedOn w:val="CommentText"/>
    <w:next w:val="CommentText"/>
    <w:link w:val="CommentSubjectChar"/>
    <w:uiPriority w:val="99"/>
    <w:semiHidden/>
    <w:unhideWhenUsed/>
    <w:rsid w:val="00262417"/>
    <w:rPr>
      <w:b/>
      <w:bCs/>
    </w:rPr>
  </w:style>
  <w:style w:type="character" w:customStyle="1" w:styleId="CommentSubjectChar">
    <w:name w:val="Comment Subject Char"/>
    <w:basedOn w:val="CommentTextChar"/>
    <w:link w:val="CommentSubject"/>
    <w:uiPriority w:val="99"/>
    <w:semiHidden/>
    <w:rsid w:val="00262417"/>
    <w:rPr>
      <w:b/>
      <w:bCs/>
    </w:rPr>
  </w:style>
  <w:style w:type="paragraph" w:styleId="FootnoteText">
    <w:name w:val="footnote text"/>
    <w:basedOn w:val="Normal"/>
    <w:link w:val="FootnoteTextChar"/>
    <w:uiPriority w:val="99"/>
    <w:semiHidden/>
    <w:unhideWhenUsed/>
    <w:rsid w:val="00DE07E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E07EC"/>
    <w:rPr>
      <w:sz w:val="20"/>
      <w:szCs w:val="20"/>
    </w:rPr>
  </w:style>
  <w:style w:type="character" w:styleId="FootnoteReference">
    <w:name w:val="footnote reference"/>
    <w:basedOn w:val="DefaultParagraphFont"/>
    <w:uiPriority w:val="99"/>
    <w:semiHidden/>
    <w:unhideWhenUsed/>
    <w:rsid w:val="00DE07EC"/>
    <w:rPr>
      <w:vertAlign w:val="superscript"/>
    </w:rPr>
  </w:style>
  <w:style w:type="character" w:styleId="Emphasis">
    <w:name w:val="Emphasis"/>
    <w:basedOn w:val="DefaultParagraphFont"/>
    <w:uiPriority w:val="20"/>
    <w:qFormat/>
    <w:rsid w:val="009B37B8"/>
    <w:rPr>
      <w:i/>
      <w:iCs/>
    </w:rPr>
  </w:style>
  <w:style w:type="paragraph" w:customStyle="1" w:styleId="normal0">
    <w:name w:val="normal"/>
    <w:rsid w:val="00926E2D"/>
    <w:pPr>
      <w:spacing w:after="0"/>
    </w:pPr>
    <w:rPr>
      <w:rFonts w:ascii="Arial" w:eastAsia="Arial" w:hAnsi="Arial" w:cs="Arial"/>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7939"/>
  </w:style>
  <w:style w:type="paragraph" w:styleId="Heading2">
    <w:name w:val="heading 2"/>
    <w:basedOn w:val="Normal"/>
    <w:link w:val="Heading2Char"/>
    <w:uiPriority w:val="9"/>
    <w:qFormat/>
    <w:rsid w:val="00B74920"/>
    <w:pPr>
      <w:spacing w:before="100" w:beforeAutospacing="1" w:after="100" w:afterAutospacing="1" w:line="240" w:lineRule="auto"/>
      <w:outlineLvl w:val="1"/>
    </w:pPr>
    <w:rPr>
      <w:rFonts w:ascii="Times New Roman" w:eastAsia="Times New Roman" w:hAnsi="Times New Roman" w:cs="Times New Roman"/>
      <w:b/>
      <w:bCs/>
      <w:sz w:val="36"/>
      <w:szCs w:val="3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link w:val="DateChar"/>
    <w:uiPriority w:val="99"/>
    <w:semiHidden/>
    <w:unhideWhenUsed/>
    <w:rsid w:val="00A11298"/>
  </w:style>
  <w:style w:type="character" w:customStyle="1" w:styleId="DateChar">
    <w:name w:val="Date Char"/>
    <w:basedOn w:val="DefaultParagraphFont"/>
    <w:link w:val="Date"/>
    <w:uiPriority w:val="99"/>
    <w:semiHidden/>
    <w:rsid w:val="00A11298"/>
  </w:style>
  <w:style w:type="table" w:styleId="TableGrid">
    <w:name w:val="Table Grid"/>
    <w:basedOn w:val="TableNormal"/>
    <w:uiPriority w:val="59"/>
    <w:rsid w:val="00A1129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A112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1298"/>
  </w:style>
  <w:style w:type="paragraph" w:styleId="Footer">
    <w:name w:val="footer"/>
    <w:basedOn w:val="Normal"/>
    <w:link w:val="FooterChar"/>
    <w:uiPriority w:val="99"/>
    <w:unhideWhenUsed/>
    <w:rsid w:val="00A112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1298"/>
  </w:style>
  <w:style w:type="paragraph" w:styleId="BalloonText">
    <w:name w:val="Balloon Text"/>
    <w:basedOn w:val="Normal"/>
    <w:link w:val="BalloonTextChar"/>
    <w:uiPriority w:val="99"/>
    <w:semiHidden/>
    <w:unhideWhenUsed/>
    <w:rsid w:val="00A112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1298"/>
    <w:rPr>
      <w:rFonts w:ascii="Tahoma" w:hAnsi="Tahoma" w:cs="Tahoma"/>
      <w:sz w:val="16"/>
      <w:szCs w:val="16"/>
    </w:rPr>
  </w:style>
  <w:style w:type="paragraph" w:styleId="ListParagraph">
    <w:name w:val="List Paragraph"/>
    <w:basedOn w:val="Normal"/>
    <w:uiPriority w:val="34"/>
    <w:qFormat/>
    <w:rsid w:val="00EF0CDC"/>
    <w:pPr>
      <w:ind w:left="720"/>
      <w:contextualSpacing/>
    </w:pPr>
  </w:style>
  <w:style w:type="character" w:styleId="Hyperlink">
    <w:name w:val="Hyperlink"/>
    <w:basedOn w:val="DefaultParagraphFont"/>
    <w:uiPriority w:val="99"/>
    <w:semiHidden/>
    <w:unhideWhenUsed/>
    <w:rsid w:val="006359D9"/>
    <w:rPr>
      <w:color w:val="0000FF"/>
      <w:u w:val="single"/>
    </w:rPr>
  </w:style>
  <w:style w:type="paragraph" w:styleId="NormalWeb">
    <w:name w:val="Normal (Web)"/>
    <w:basedOn w:val="Normal"/>
    <w:uiPriority w:val="99"/>
    <w:unhideWhenUsed/>
    <w:rsid w:val="00F41702"/>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styleId="Strong">
    <w:name w:val="Strong"/>
    <w:basedOn w:val="DefaultParagraphFont"/>
    <w:uiPriority w:val="22"/>
    <w:qFormat/>
    <w:rsid w:val="00F41702"/>
    <w:rPr>
      <w:b/>
      <w:bCs/>
    </w:rPr>
  </w:style>
  <w:style w:type="character" w:customStyle="1" w:styleId="Heading2Char">
    <w:name w:val="Heading 2 Char"/>
    <w:basedOn w:val="DefaultParagraphFont"/>
    <w:link w:val="Heading2"/>
    <w:uiPriority w:val="9"/>
    <w:rsid w:val="00B74920"/>
    <w:rPr>
      <w:rFonts w:ascii="Times New Roman" w:eastAsia="Times New Roman" w:hAnsi="Times New Roman" w:cs="Times New Roman"/>
      <w:b/>
      <w:bCs/>
      <w:sz w:val="36"/>
      <w:szCs w:val="36"/>
      <w:lang w:eastAsia="en-US"/>
    </w:rPr>
  </w:style>
</w:styles>
</file>

<file path=word/webSettings.xml><?xml version="1.0" encoding="utf-8"?>
<w:webSettings xmlns:r="http://schemas.openxmlformats.org/officeDocument/2006/relationships" xmlns:w="http://schemas.openxmlformats.org/wordprocessingml/2006/main">
  <w:divs>
    <w:div w:id="439229025">
      <w:bodyDiv w:val="1"/>
      <w:marLeft w:val="0"/>
      <w:marRight w:val="0"/>
      <w:marTop w:val="0"/>
      <w:marBottom w:val="0"/>
      <w:divBdr>
        <w:top w:val="none" w:sz="0" w:space="0" w:color="auto"/>
        <w:left w:val="none" w:sz="0" w:space="0" w:color="auto"/>
        <w:bottom w:val="none" w:sz="0" w:space="0" w:color="auto"/>
        <w:right w:val="none" w:sz="0" w:space="0" w:color="auto"/>
      </w:divBdr>
    </w:div>
    <w:div w:id="992566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6B2F16-6315-46DA-826D-EF451EF1F5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1497</Words>
  <Characters>8533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cp:lastPrinted>2022-06-13T15:08:00Z</cp:lastPrinted>
  <dcterms:created xsi:type="dcterms:W3CDTF">2022-10-18T20:20:00Z</dcterms:created>
  <dcterms:modified xsi:type="dcterms:W3CDTF">2022-10-18T20:20:00Z</dcterms:modified>
</cp:coreProperties>
</file>